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59D7D">
      <w:pPr>
        <w:pStyle w:val="2"/>
        <w:spacing w:before="179" w:line="225" w:lineRule="auto"/>
        <w:ind w:firstLine="1112" w:firstLineChars="200"/>
        <w:rPr>
          <w:rFonts w:hint="default" w:eastAsia="仿宋"/>
          <w:sz w:val="55"/>
          <w:szCs w:val="55"/>
          <w:lang w:val="en-US" w:eastAsia="zh-CN"/>
        </w:rPr>
      </w:pPr>
      <w:r>
        <w:rPr>
          <w:b/>
          <w:bCs/>
          <w:spacing w:val="2"/>
          <w:sz w:val="55"/>
          <w:szCs w:val="55"/>
        </w:rPr>
        <w:t>英语听说模拟</w:t>
      </w:r>
      <w:r>
        <w:rPr>
          <w:rFonts w:hint="eastAsia"/>
          <w:b/>
          <w:bCs/>
          <w:spacing w:val="2"/>
          <w:sz w:val="55"/>
          <w:szCs w:val="55"/>
          <w:lang w:val="en-US" w:eastAsia="zh-CN"/>
        </w:rPr>
        <w:t>软件购买需求</w:t>
      </w:r>
    </w:p>
    <w:p w14:paraId="7649CB5F">
      <w:pPr>
        <w:pStyle w:val="2"/>
        <w:spacing w:before="305" w:line="438" w:lineRule="auto"/>
        <w:ind w:left="240" w:firstLine="559"/>
        <w:rPr>
          <w:rFonts w:hint="default" w:eastAsia="仿宋"/>
          <w:lang w:val="en-US" w:eastAsia="zh-CN"/>
        </w:rPr>
      </w:pPr>
      <w:r>
        <w:rPr>
          <w:spacing w:val="-1"/>
        </w:rPr>
        <w:t>广东高考采用了“人机对话</w:t>
      </w:r>
      <w:r>
        <w:rPr>
          <w:spacing w:val="-97"/>
        </w:rPr>
        <w:t xml:space="preserve"> </w:t>
      </w:r>
      <w:r>
        <w:rPr>
          <w:spacing w:val="-1"/>
        </w:rPr>
        <w:t>”的形式进行英语听力和口语考试。</w:t>
      </w:r>
      <w:r>
        <w:rPr>
          <w:spacing w:val="-9"/>
        </w:rPr>
        <w:t>基于正式考试的应用改革，构建考前的模拟考试及讲评系统已经成为学校的迫切需求。</w:t>
      </w:r>
      <w:r>
        <w:rPr>
          <w:rFonts w:hint="eastAsia"/>
          <w:spacing w:val="-9"/>
          <w:lang w:val="en-US" w:eastAsia="zh-CN"/>
        </w:rPr>
        <w:t>我校目前电脑机房使用的英语听说模拟软件已到期，现申请购买新的英语听说软件。</w:t>
      </w:r>
    </w:p>
    <w:p w14:paraId="32500DDC">
      <w:pPr>
        <w:pStyle w:val="2"/>
        <w:spacing w:line="226" w:lineRule="auto"/>
        <w:ind w:left="601"/>
        <w:outlineLvl w:val="0"/>
        <w:rPr>
          <w:rFonts w:hint="default"/>
          <w:sz w:val="35"/>
          <w:szCs w:val="35"/>
          <w:lang w:val="en-US"/>
        </w:rPr>
      </w:pPr>
      <w:r>
        <w:rPr>
          <w:rFonts w:ascii="Times New Roman" w:hAnsi="Times New Roman" w:eastAsia="Times New Roman" w:cs="Times New Roman"/>
          <w:b/>
          <w:bCs/>
          <w:sz w:val="35"/>
          <w:szCs w:val="35"/>
        </w:rPr>
        <w:t>1.</w:t>
      </w:r>
      <w:r>
        <w:rPr>
          <w:rFonts w:ascii="Times New Roman" w:hAnsi="Times New Roman" w:eastAsia="Times New Roman" w:cs="Times New Roman"/>
          <w:b/>
          <w:bCs/>
          <w:spacing w:val="41"/>
          <w:sz w:val="35"/>
          <w:szCs w:val="35"/>
        </w:rPr>
        <w:t xml:space="preserve">  </w:t>
      </w:r>
      <w:r>
        <w:rPr>
          <w:b/>
          <w:bCs/>
          <w:sz w:val="35"/>
          <w:szCs w:val="35"/>
        </w:rPr>
        <w:t>产品售价与</w:t>
      </w:r>
      <w:r>
        <w:rPr>
          <w:rFonts w:hint="eastAsia"/>
          <w:b/>
          <w:bCs/>
          <w:sz w:val="35"/>
          <w:szCs w:val="35"/>
          <w:lang w:val="en-US" w:eastAsia="zh-CN"/>
        </w:rPr>
        <w:t>使用期限</w:t>
      </w:r>
    </w:p>
    <w:p w14:paraId="63C544B4">
      <w:pPr>
        <w:pStyle w:val="2"/>
        <w:spacing w:before="230" w:line="222" w:lineRule="auto"/>
        <w:ind w:left="795"/>
      </w:pPr>
      <w:r>
        <w:rPr>
          <w:rFonts w:ascii="Wingdings" w:hAnsi="Wingdings" w:eastAsia="Wingdings" w:cs="Wingdings"/>
          <w:spacing w:val="-9"/>
          <w:sz w:val="20"/>
          <w:szCs w:val="20"/>
        </w:rPr>
        <w:t>l</w:t>
      </w:r>
      <w:r>
        <w:rPr>
          <w:rFonts w:ascii="Wingdings" w:hAnsi="Wingdings" w:eastAsia="Wingdings" w:cs="Wingdings"/>
          <w:spacing w:val="-38"/>
          <w:sz w:val="20"/>
          <w:szCs w:val="20"/>
        </w:rPr>
        <w:t xml:space="preserve"> </w:t>
      </w:r>
      <w:r>
        <w:rPr>
          <w:spacing w:val="-9"/>
        </w:rPr>
        <w:t>广东高考版统一销售价格：</w:t>
      </w:r>
      <w:r>
        <w:rPr>
          <w:rFonts w:hint="eastAsia"/>
          <w:spacing w:val="-9"/>
          <w:lang w:val="en-US" w:eastAsia="zh-CN"/>
        </w:rPr>
        <w:t>不超过300</w:t>
      </w:r>
      <w:r>
        <w:rPr>
          <w:spacing w:val="-9"/>
        </w:rPr>
        <w:t>00 元</w:t>
      </w:r>
      <w:r>
        <w:rPr>
          <w:rFonts w:ascii="Times New Roman" w:hAnsi="Times New Roman" w:eastAsia="Times New Roman" w:cs="Times New Roman"/>
          <w:spacing w:val="-9"/>
        </w:rPr>
        <w:t>/</w:t>
      </w:r>
      <w:r>
        <w:rPr>
          <w:spacing w:val="-9"/>
        </w:rPr>
        <w:t>套；</w:t>
      </w:r>
    </w:p>
    <w:p w14:paraId="58583ECB">
      <w:pPr>
        <w:pStyle w:val="2"/>
        <w:spacing w:before="320" w:line="239" w:lineRule="auto"/>
        <w:ind w:left="801"/>
      </w:pPr>
      <w:r>
        <w:rPr>
          <w:rFonts w:ascii="Wingdings" w:hAnsi="Wingdings" w:eastAsia="Wingdings" w:cs="Wingdings"/>
          <w:spacing w:val="1"/>
        </w:rPr>
        <w:t>l</w:t>
      </w:r>
      <w:r>
        <w:rPr>
          <w:rFonts w:hint="eastAsia" w:ascii="Wingdings" w:hAnsi="Wingdings" w:eastAsia="宋体" w:cs="Wingdings"/>
          <w:spacing w:val="1"/>
          <w:lang w:val="en-US" w:eastAsia="zh-CN"/>
        </w:rPr>
        <w:t>使用</w:t>
      </w:r>
      <w:r>
        <w:rPr>
          <w:spacing w:val="1"/>
        </w:rPr>
        <w:t>期：</w:t>
      </w:r>
      <w:r>
        <w:rPr>
          <w:rFonts w:hint="eastAsia"/>
          <w:spacing w:val="1"/>
          <w:lang w:val="en-US" w:eastAsia="zh-CN"/>
        </w:rPr>
        <w:t>壹</w:t>
      </w:r>
      <w:r>
        <w:rPr>
          <w:spacing w:val="1"/>
        </w:rPr>
        <w:t xml:space="preserve"> 年。</w:t>
      </w:r>
    </w:p>
    <w:p w14:paraId="4CB8168F">
      <w:pPr>
        <w:pStyle w:val="2"/>
        <w:spacing w:before="267" w:line="228" w:lineRule="auto"/>
        <w:ind w:left="586"/>
        <w:outlineLvl w:val="0"/>
        <w:rPr>
          <w:sz w:val="35"/>
          <w:szCs w:val="35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5"/>
          <w:szCs w:val="35"/>
        </w:rPr>
        <w:t>2.</w:t>
      </w:r>
      <w:r>
        <w:rPr>
          <w:rFonts w:ascii="Times New Roman" w:hAnsi="Times New Roman" w:eastAsia="Times New Roman" w:cs="Times New Roman"/>
          <w:b/>
          <w:bCs/>
          <w:spacing w:val="37"/>
          <w:sz w:val="35"/>
          <w:szCs w:val="35"/>
        </w:rPr>
        <w:t xml:space="preserve">  </w:t>
      </w:r>
      <w:r>
        <w:rPr>
          <w:b/>
          <w:bCs/>
          <w:spacing w:val="-1"/>
          <w:sz w:val="35"/>
          <w:szCs w:val="35"/>
        </w:rPr>
        <w:t>产品概述</w:t>
      </w:r>
    </w:p>
    <w:p w14:paraId="323F8A15">
      <w:pPr>
        <w:pStyle w:val="2"/>
        <w:spacing w:before="273" w:line="436" w:lineRule="auto"/>
        <w:ind w:left="247" w:right="112" w:firstLine="470"/>
      </w:pPr>
      <w:r>
        <w:rPr>
          <w:spacing w:val="-1"/>
        </w:rPr>
        <w:t>英语听说模拟测试系统是一套方便的、开放的测试平台，系</w:t>
      </w:r>
      <w:r>
        <w:rPr>
          <w:spacing w:val="-2"/>
        </w:rPr>
        <w:t>统部署在学校的机房里，可主要应</w:t>
      </w:r>
      <w:r>
        <w:rPr>
          <w:rFonts w:hint="eastAsia"/>
          <w:spacing w:val="-2"/>
          <w:lang w:eastAsia="zh-CN"/>
        </w:rPr>
        <w:t>用于</w:t>
      </w:r>
      <w:r>
        <w:rPr>
          <w:spacing w:val="-2"/>
        </w:rPr>
        <w:t>以下领域：</w:t>
      </w:r>
    </w:p>
    <w:p w14:paraId="6801ABDD">
      <w:pPr>
        <w:pStyle w:val="2"/>
        <w:spacing w:before="1" w:line="238" w:lineRule="auto"/>
        <w:ind w:left="801"/>
      </w:pPr>
      <w:r>
        <w:rPr>
          <w:rFonts w:ascii="Wingdings" w:hAnsi="Wingdings" w:eastAsia="Wingdings" w:cs="Wingdings"/>
          <w:spacing w:val="-10"/>
        </w:rPr>
        <w:t>l</w:t>
      </w:r>
      <w:r>
        <w:rPr>
          <w:rFonts w:ascii="Wingdings" w:hAnsi="Wingdings" w:eastAsia="Wingdings" w:cs="Wingdings"/>
          <w:spacing w:val="-112"/>
        </w:rPr>
        <w:t xml:space="preserve"> </w:t>
      </w:r>
      <w:r>
        <w:rPr>
          <w:spacing w:val="-10"/>
        </w:rPr>
        <w:t>日常考试：教学管理方组织英语听说考试；</w:t>
      </w:r>
    </w:p>
    <w:p w14:paraId="275D1D5F">
      <w:pPr>
        <w:pStyle w:val="2"/>
        <w:spacing w:before="305" w:line="381" w:lineRule="auto"/>
        <w:ind w:left="254" w:right="371" w:firstLine="551"/>
      </w:pPr>
      <w:r>
        <w:rPr>
          <w:rFonts w:ascii="Wingdings" w:hAnsi="Wingdings" w:eastAsia="Wingdings" w:cs="Wingdings"/>
          <w:spacing w:val="-11"/>
        </w:rPr>
        <w:t>l</w:t>
      </w:r>
      <w:r>
        <w:rPr>
          <w:spacing w:val="-11"/>
        </w:rPr>
        <w:t>全自动化评测：系统融入智能语音评测技术，可对考试口语题</w:t>
      </w:r>
      <w:r>
        <w:rPr>
          <w:spacing w:val="-14"/>
        </w:rPr>
        <w:t>型进行智能打分。核心评测技术具有高稳定性和高可信度；测试全程</w:t>
      </w:r>
      <w:r>
        <w:rPr>
          <w:spacing w:val="-2"/>
        </w:rPr>
        <w:t>以及成绩分析统计工作全部自动化完成；</w:t>
      </w:r>
    </w:p>
    <w:p w14:paraId="3553E2FF">
      <w:pPr>
        <w:spacing w:line="381" w:lineRule="auto"/>
        <w:sectPr>
          <w:headerReference r:id="rId5" w:type="default"/>
          <w:footerReference r:id="rId6" w:type="default"/>
          <w:pgSz w:w="11910" w:h="16840"/>
          <w:pgMar w:top="1474" w:right="1678" w:bottom="1153" w:left="1574" w:header="780" w:footer="935" w:gutter="0"/>
          <w:cols w:space="720" w:num="1"/>
        </w:sectPr>
      </w:pPr>
    </w:p>
    <w:p w14:paraId="3AEB2108">
      <w:pPr>
        <w:pStyle w:val="2"/>
        <w:spacing w:before="329" w:line="432" w:lineRule="auto"/>
        <w:ind w:left="39" w:right="213" w:firstLine="559"/>
      </w:pPr>
      <w:r>
        <w:rPr>
          <w:rFonts w:ascii="Wingdings" w:hAnsi="Wingdings" w:eastAsia="Wingdings" w:cs="Wingdings"/>
          <w:spacing w:val="-12"/>
        </w:rPr>
        <w:t>l</w:t>
      </w:r>
      <w:r>
        <w:rPr>
          <w:spacing w:val="-12"/>
        </w:rPr>
        <w:t xml:space="preserve">成绩评价和反馈教学：测试结束后，系统可 </w:t>
      </w:r>
      <w:r>
        <w:rPr>
          <w:rFonts w:ascii="Times New Roman" w:hAnsi="Times New Roman" w:eastAsia="Times New Roman" w:cs="Times New Roman"/>
          <w:spacing w:val="-12"/>
        </w:rPr>
        <w:t>1</w:t>
      </w:r>
      <w:r>
        <w:rPr>
          <w:rFonts w:ascii="Times New Roman" w:hAnsi="Times New Roman" w:eastAsia="Times New Roman" w:cs="Times New Roman"/>
          <w:spacing w:val="-13"/>
        </w:rPr>
        <w:t xml:space="preserve">  </w:t>
      </w:r>
      <w:r>
        <w:rPr>
          <w:spacing w:val="-13"/>
        </w:rPr>
        <w:t>日内反馈考试成</w:t>
      </w:r>
      <w:r>
        <w:rPr>
          <w:spacing w:val="-6"/>
        </w:rPr>
        <w:t>绩，老师可结合分析结果进行有针对性的讲解和指导；</w:t>
      </w:r>
    </w:p>
    <w:p w14:paraId="1021FB98">
      <w:pPr>
        <w:pStyle w:val="2"/>
        <w:spacing w:before="22" w:line="431" w:lineRule="auto"/>
        <w:ind w:left="36" w:right="314" w:firstLine="563"/>
      </w:pPr>
      <w:r>
        <w:rPr>
          <w:rFonts w:ascii="Wingdings" w:hAnsi="Wingdings" w:eastAsia="Wingdings" w:cs="Wingdings"/>
          <w:spacing w:val="-12"/>
        </w:rPr>
        <w:t>l</w:t>
      </w:r>
      <w:r>
        <w:rPr>
          <w:spacing w:val="-12"/>
        </w:rPr>
        <w:t>考前模拟考试：考试大纲的把握：与各区域考纲</w:t>
      </w:r>
      <w:r>
        <w:rPr>
          <w:spacing w:val="-13"/>
        </w:rPr>
        <w:t>同步的权威试</w:t>
      </w:r>
      <w:r>
        <w:rPr>
          <w:spacing w:val="-8"/>
        </w:rPr>
        <w:t>题资源，并与纲要同步更新，保障考试的真实性和</w:t>
      </w:r>
      <w:r>
        <w:rPr>
          <w:spacing w:val="-9"/>
        </w:rPr>
        <w:t>有效性。</w:t>
      </w:r>
    </w:p>
    <w:p w14:paraId="546484A2">
      <w:pPr>
        <w:pStyle w:val="2"/>
        <w:spacing w:before="27" w:line="239" w:lineRule="auto"/>
        <w:ind w:left="594"/>
      </w:pPr>
      <w:r>
        <w:rPr>
          <w:rFonts w:ascii="Wingdings" w:hAnsi="Wingdings" w:eastAsia="Wingdings" w:cs="Wingdings"/>
          <w:spacing w:val="-7"/>
        </w:rPr>
        <w:t>l</w:t>
      </w:r>
      <w:r>
        <w:rPr>
          <w:spacing w:val="-7"/>
        </w:rPr>
        <w:t>初始</w:t>
      </w:r>
      <w:r>
        <w:rPr>
          <w:rFonts w:hint="eastAsia"/>
          <w:spacing w:val="-7"/>
          <w:lang w:val="en-US" w:eastAsia="zh-CN"/>
        </w:rPr>
        <w:t>至少</w:t>
      </w:r>
      <w:r>
        <w:rPr>
          <w:spacing w:val="-7"/>
        </w:rPr>
        <w:t>包含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20 </w:t>
      </w:r>
      <w:r>
        <w:rPr>
          <w:spacing w:val="-7"/>
        </w:rPr>
        <w:t>套试题资源。</w:t>
      </w:r>
    </w:p>
    <w:p w14:paraId="54AC0B5E">
      <w:pPr>
        <w:pStyle w:val="2"/>
        <w:spacing w:before="271" w:line="228" w:lineRule="auto"/>
        <w:ind w:left="377"/>
        <w:outlineLvl w:val="0"/>
        <w:rPr>
          <w:sz w:val="35"/>
          <w:szCs w:val="35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5"/>
          <w:szCs w:val="35"/>
        </w:rPr>
        <w:t>3.</w:t>
      </w:r>
      <w:r>
        <w:rPr>
          <w:rFonts w:ascii="Times New Roman" w:hAnsi="Times New Roman" w:eastAsia="Times New Roman" w:cs="Times New Roman"/>
          <w:b/>
          <w:bCs/>
          <w:spacing w:val="38"/>
          <w:sz w:val="35"/>
          <w:szCs w:val="35"/>
        </w:rPr>
        <w:t xml:space="preserve">  </w:t>
      </w:r>
      <w:r>
        <w:rPr>
          <w:b/>
          <w:bCs/>
          <w:spacing w:val="-1"/>
          <w:sz w:val="35"/>
          <w:szCs w:val="35"/>
        </w:rPr>
        <w:t>产品价值</w:t>
      </w:r>
    </w:p>
    <w:p w14:paraId="4A163F7B">
      <w:pPr>
        <w:pStyle w:val="2"/>
        <w:spacing w:before="257" w:line="218" w:lineRule="auto"/>
        <w:ind w:left="596"/>
      </w:pP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●</w:t>
      </w:r>
      <w:r>
        <w:rPr>
          <w:rFonts w:ascii="Times New Roman" w:hAnsi="Times New Roman" w:eastAsia="Times New Roman" w:cs="Times New Roman"/>
          <w:spacing w:val="-15"/>
          <w:sz w:val="31"/>
          <w:szCs w:val="31"/>
        </w:rPr>
        <w:t xml:space="preserve"> </w:t>
      </w:r>
      <w:r>
        <w:rPr>
          <w:spacing w:val="-8"/>
        </w:rPr>
        <w:t>丰富学校英语听说训练手段</w:t>
      </w:r>
    </w:p>
    <w:p w14:paraId="6A0E2363">
      <w:pPr>
        <w:pStyle w:val="2"/>
        <w:spacing w:before="282" w:line="218" w:lineRule="auto"/>
        <w:ind w:left="596"/>
      </w:pP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●</w:t>
      </w:r>
      <w:r>
        <w:rPr>
          <w:rFonts w:ascii="Times New Roman" w:hAnsi="Times New Roman" w:eastAsia="Times New Roman" w:cs="Times New Roman"/>
          <w:spacing w:val="-26"/>
          <w:sz w:val="31"/>
          <w:szCs w:val="31"/>
        </w:rPr>
        <w:t xml:space="preserve"> </w:t>
      </w:r>
      <w:r>
        <w:rPr>
          <w:spacing w:val="-6"/>
        </w:rPr>
        <w:t>采用人机对话的交互方式，丰富传统的英语听说训练方</w:t>
      </w:r>
      <w:r>
        <w:rPr>
          <w:spacing w:val="-7"/>
        </w:rPr>
        <w:t>式。</w:t>
      </w:r>
    </w:p>
    <w:p w14:paraId="6ADB5D4A">
      <w:pPr>
        <w:pStyle w:val="2"/>
        <w:spacing w:before="281" w:line="218" w:lineRule="auto"/>
        <w:ind w:left="596"/>
      </w:pP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●</w:t>
      </w:r>
      <w:r>
        <w:rPr>
          <w:rFonts w:ascii="Times New Roman" w:hAnsi="Times New Roman" w:eastAsia="Times New Roman" w:cs="Times New Roman"/>
          <w:spacing w:val="-15"/>
          <w:sz w:val="31"/>
          <w:szCs w:val="31"/>
        </w:rPr>
        <w:t xml:space="preserve"> </w:t>
      </w:r>
      <w:r>
        <w:rPr>
          <w:spacing w:val="-8"/>
        </w:rPr>
        <w:t>配套考试智能语音评分系统</w:t>
      </w:r>
    </w:p>
    <w:p w14:paraId="59172859">
      <w:pPr>
        <w:pStyle w:val="2"/>
        <w:spacing w:before="279" w:line="404" w:lineRule="auto"/>
        <w:ind w:left="44" w:right="190" w:firstLine="535"/>
      </w:pPr>
      <w:r>
        <w:rPr>
          <w:rFonts w:ascii="Times New Roman" w:hAnsi="Times New Roman" w:eastAsia="Times New Roman" w:cs="Times New Roman"/>
          <w:spacing w:val="-18"/>
          <w:sz w:val="31"/>
          <w:szCs w:val="31"/>
        </w:rPr>
        <w:t>●</w:t>
      </w: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 xml:space="preserve"> </w:t>
      </w:r>
      <w:r>
        <w:rPr>
          <w:spacing w:val="-18"/>
        </w:rPr>
        <w:t>对考生数据进行智能评分，代替传统人评，减轻老师阅卷负荷，</w:t>
      </w:r>
      <w:r>
        <w:rPr>
          <w:spacing w:val="-9"/>
        </w:rPr>
        <w:t>高效准确。</w:t>
      </w:r>
    </w:p>
    <w:p w14:paraId="44E38FD7">
      <w:pPr>
        <w:pStyle w:val="2"/>
        <w:spacing w:before="36" w:line="217" w:lineRule="auto"/>
        <w:ind w:left="581"/>
      </w:pP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●</w:t>
      </w:r>
      <w:r>
        <w:rPr>
          <w:spacing w:val="-4"/>
        </w:rPr>
        <w:t>统计分析、辅助教师试卷讲评</w:t>
      </w:r>
    </w:p>
    <w:p w14:paraId="0AA12642">
      <w:pPr>
        <w:pStyle w:val="2"/>
        <w:spacing w:before="297" w:line="440" w:lineRule="auto"/>
        <w:ind w:left="36" w:right="249" w:firstLine="559"/>
      </w:pPr>
      <w:r>
        <w:rPr>
          <w:spacing w:val="-12"/>
        </w:rPr>
        <w:t>考生语音数据评分完成后，形成准确的分析报</w:t>
      </w:r>
      <w:r>
        <w:rPr>
          <w:spacing w:val="-13"/>
        </w:rPr>
        <w:t>告，便于教师进行</w:t>
      </w:r>
      <w:r>
        <w:rPr>
          <w:spacing w:val="-6"/>
        </w:rPr>
        <w:t>考后讲解。提供全真听说模拟考试环境。</w:t>
      </w:r>
    </w:p>
    <w:p w14:paraId="42FB62EC">
      <w:pPr>
        <w:pStyle w:val="2"/>
        <w:spacing w:before="2" w:line="440" w:lineRule="auto"/>
        <w:ind w:left="41" w:right="249" w:firstLine="562"/>
        <w:rPr>
          <w:rFonts w:ascii="宋体" w:hAnsi="宋体" w:eastAsia="宋体" w:cs="宋体"/>
          <w:spacing w:val="-7"/>
          <w:sz w:val="24"/>
          <w:szCs w:val="24"/>
        </w:rPr>
      </w:pPr>
      <w:r>
        <w:rPr>
          <w:spacing w:val="-13"/>
        </w:rPr>
        <w:t>为学生提供全真的模拟考试环境</w:t>
      </w:r>
      <w:r>
        <w:rPr>
          <w:rFonts w:hint="eastAsia"/>
          <w:spacing w:val="-13"/>
          <w:lang w:eastAsia="zh-CN"/>
        </w:rPr>
        <w:t>，让</w:t>
      </w:r>
      <w:r>
        <w:rPr>
          <w:spacing w:val="-13"/>
        </w:rPr>
        <w:t>学生在模拟环境中提前熟悉正</w:t>
      </w:r>
      <w:r>
        <w:rPr>
          <w:spacing w:val="-7"/>
        </w:rPr>
        <w:t>式考试流程，提高听说能力</w:t>
      </w:r>
      <w:r>
        <w:rPr>
          <w:rFonts w:ascii="宋体" w:hAnsi="宋体" w:eastAsia="宋体" w:cs="宋体"/>
          <w:spacing w:val="-7"/>
          <w:sz w:val="24"/>
          <w:szCs w:val="24"/>
        </w:rPr>
        <w:t>。</w:t>
      </w:r>
    </w:p>
    <w:p w14:paraId="0B0EB105">
      <w:pPr>
        <w:pStyle w:val="2"/>
        <w:numPr>
          <w:ilvl w:val="0"/>
          <w:numId w:val="1"/>
        </w:numPr>
        <w:spacing w:before="271" w:line="228" w:lineRule="auto"/>
        <w:ind w:left="377"/>
        <w:outlineLvl w:val="0"/>
        <w:rPr>
          <w:rFonts w:hint="default" w:ascii="Times New Roman" w:hAnsi="Times New Roman" w:eastAsia="Times New Roman" w:cs="Times New Roman"/>
          <w:b/>
          <w:bCs/>
          <w:spacing w:val="-1"/>
          <w:sz w:val="35"/>
          <w:szCs w:val="35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spacing w:val="-1"/>
          <w:sz w:val="35"/>
          <w:szCs w:val="35"/>
          <w:lang w:val="en-US" w:eastAsia="zh-CN"/>
        </w:rPr>
        <w:t>后续需求</w:t>
      </w:r>
    </w:p>
    <w:p w14:paraId="68F2ECB5">
      <w:pPr>
        <w:pStyle w:val="2"/>
        <w:spacing w:before="297" w:line="440" w:lineRule="auto"/>
        <w:ind w:left="36" w:right="249" w:firstLine="559"/>
        <w:rPr>
          <w:rFonts w:hint="eastAsia"/>
          <w:spacing w:val="-6"/>
          <w:lang w:val="en-US" w:eastAsia="zh-CN"/>
        </w:rPr>
      </w:pPr>
      <w:r>
        <w:rPr>
          <w:rFonts w:hint="eastAsia"/>
          <w:spacing w:val="-6"/>
          <w:lang w:val="en-US" w:eastAsia="zh-CN"/>
        </w:rPr>
        <w:t xml:space="preserve">  经过一年的使用期限，如学校师生满意度符合要求，可继续续签下一年，最长不超过3年。</w:t>
      </w:r>
      <w:bookmarkStart w:id="0" w:name="_GoBack"/>
      <w:bookmarkEnd w:id="0"/>
    </w:p>
    <w:p w14:paraId="67EA68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26586">
    <w:pPr>
      <w:pStyle w:val="2"/>
      <w:spacing w:line="213" w:lineRule="auto"/>
      <w:ind w:left="425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9"/>
        <w:sz w:val="18"/>
        <w:szCs w:val="18"/>
      </w:rPr>
      <w:t>第</w:t>
    </w:r>
    <w:r>
      <w:rPr>
        <w:rFonts w:ascii="宋体" w:hAnsi="宋体" w:eastAsia="宋体" w:cs="宋体"/>
        <w:spacing w:val="18"/>
        <w:sz w:val="18"/>
        <w:szCs w:val="18"/>
      </w:rPr>
      <w:t xml:space="preserve"> </w:t>
    </w:r>
    <w:r>
      <w:rPr>
        <w:spacing w:val="-9"/>
        <w:sz w:val="18"/>
        <w:szCs w:val="18"/>
      </w:rPr>
      <w:t>1</w:t>
    </w:r>
    <w:r>
      <w:rPr>
        <w:spacing w:val="11"/>
        <w:sz w:val="18"/>
        <w:szCs w:val="18"/>
      </w:rPr>
      <w:t xml:space="preserve"> </w:t>
    </w:r>
    <w:r>
      <w:rPr>
        <w:rFonts w:ascii="宋体" w:hAnsi="宋体" w:eastAsia="宋体" w:cs="宋体"/>
        <w:spacing w:val="-9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20CBC">
    <w:pPr>
      <w:spacing w:line="566" w:lineRule="exact"/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1130935</wp:posOffset>
          </wp:positionH>
          <wp:positionV relativeFrom="page">
            <wp:posOffset>926465</wp:posOffset>
          </wp:positionV>
          <wp:extent cx="5278120" cy="889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8120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1FA516"/>
    <w:multiLevelType w:val="singleLevel"/>
    <w:tmpl w:val="C61FA516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9E6022"/>
    <w:rsid w:val="779A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664</Words>
  <Characters>674</Characters>
  <Lines>0</Lines>
  <Paragraphs>0</Paragraphs>
  <TotalTime>15</TotalTime>
  <ScaleCrop>false</ScaleCrop>
  <LinksUpToDate>false</LinksUpToDate>
  <CharactersWithSpaces>694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2026-09-07T10:44:00Z</dcterms:created>
  <dc:creator>Lenovo</dc:creator>
  <cp:lastModifiedBy>王斌</cp:lastModifiedBy>
  <dcterms:modified xsi:type="dcterms:W3CDTF">2026-09-07T11:30:33Z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eyJoZGlkIjoiZTFlNjhlZjhiY2NkZmM5ZGRhMDFjNmJmZTExOGU5MDEiLCJ1c2VySWQiOiIxNzY2MTQ0MDcyIn0=</vt:lpwstr>
  </property>
  <property fmtid="{D5CDD505-2E9C-101B-9397-08002B2CF9AE}" pid="4" name="ICV">
    <vt:lpwstr>1D8F1D078B7143E1A0063C0C88778564_12</vt:lpwstr>
  </property>
</Properties>
</file>