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0A" w:rsidRDefault="00575FB6">
      <w:pPr>
        <w:pStyle w:val="2"/>
        <w:widowControl/>
        <w:pBdr>
          <w:bottom w:val="single" w:sz="6" w:space="0" w:color="CCCCCC"/>
        </w:pBdr>
        <w:spacing w:beforeAutospacing="0" w:after="300" w:afterAutospacing="0"/>
        <w:jc w:val="center"/>
        <w:rPr>
          <w:rFonts w:ascii="微软雅黑" w:eastAsia="微软雅黑" w:hAnsi="微软雅黑" w:cs="微软雅黑" w:hint="default"/>
          <w:color w:val="C00000"/>
        </w:rPr>
      </w:pPr>
      <w:r>
        <w:rPr>
          <w:rFonts w:ascii="微软雅黑" w:eastAsia="微软雅黑" w:hAnsi="微软雅黑" w:cs="微软雅黑"/>
          <w:color w:val="C00000"/>
          <w:shd w:val="clear" w:color="auto" w:fill="FFFFFF"/>
        </w:rPr>
        <w:t>深圳市第二实验学校高二年级学生湖南韶山</w:t>
      </w:r>
      <w:proofErr w:type="gramStart"/>
      <w:r>
        <w:rPr>
          <w:rFonts w:ascii="微软雅黑" w:eastAsia="微软雅黑" w:hAnsi="微软雅黑" w:cs="微软雅黑"/>
          <w:color w:val="C00000"/>
          <w:shd w:val="clear" w:color="auto" w:fill="FFFFFF"/>
        </w:rPr>
        <w:t>研</w:t>
      </w:r>
      <w:proofErr w:type="gramEnd"/>
      <w:r>
        <w:rPr>
          <w:rFonts w:ascii="微软雅黑" w:eastAsia="微软雅黑" w:hAnsi="微软雅黑" w:cs="微软雅黑"/>
          <w:color w:val="C00000"/>
          <w:shd w:val="clear" w:color="auto" w:fill="FFFFFF"/>
        </w:rPr>
        <w:t>学实践活动招标公告</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为增强学生爱国热忱、培育和</w:t>
      </w:r>
      <w:proofErr w:type="gramStart"/>
      <w:r>
        <w:rPr>
          <w:rFonts w:ascii="宋体" w:eastAsia="宋体" w:hAnsi="宋体" w:cs="宋体" w:hint="eastAsia"/>
          <w:color w:val="000000"/>
          <w:sz w:val="27"/>
          <w:szCs w:val="27"/>
          <w:shd w:val="clear" w:color="auto" w:fill="FFFFFF"/>
        </w:rPr>
        <w:t>践行</w:t>
      </w:r>
      <w:proofErr w:type="gramEnd"/>
      <w:r>
        <w:rPr>
          <w:rFonts w:ascii="宋体" w:eastAsia="宋体" w:hAnsi="宋体" w:cs="宋体" w:hint="eastAsia"/>
          <w:color w:val="000000"/>
          <w:sz w:val="27"/>
          <w:szCs w:val="27"/>
          <w:shd w:val="clear" w:color="auto" w:fill="FFFFFF"/>
        </w:rPr>
        <w:t>树立社会主义核心价值观，领略和学习老一辈革命家艰苦朴素、奋发图强、坚定理想信念、献身祖国的革命精神。我们决定组织学生参加</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学实践活动，使学生接触自然，了解社会，感知历史、学习党史，获得亲身参与、研究、探索的机会，学会分享与合作，促进其身心和谐发展。为了择优选择服务单位承办学生</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学实践活动，经研究决定，特面向社会公开招标，欢迎符合条件的各单位积极参与投标。</w:t>
      </w:r>
    </w:p>
    <w:p w:rsidR="00F3450A" w:rsidRDefault="00575FB6">
      <w:pPr>
        <w:pStyle w:val="a5"/>
        <w:widowControl/>
        <w:spacing w:beforeAutospacing="0" w:afterAutospacing="0" w:line="368" w:lineRule="atLeast"/>
        <w:rPr>
          <w:rStyle w:val="a6"/>
          <w:rFonts w:ascii="宋体" w:eastAsia="宋体" w:hAnsi="宋体" w:cs="宋体"/>
          <w:color w:val="000000"/>
          <w:sz w:val="27"/>
          <w:szCs w:val="27"/>
          <w:shd w:val="clear" w:color="auto" w:fill="FFFFFF"/>
        </w:rPr>
      </w:pPr>
      <w:r>
        <w:rPr>
          <w:rStyle w:val="a6"/>
          <w:rFonts w:ascii="宋体" w:eastAsia="宋体" w:hAnsi="宋体" w:cs="宋体" w:hint="eastAsia"/>
          <w:color w:val="000000"/>
          <w:sz w:val="27"/>
          <w:szCs w:val="27"/>
          <w:shd w:val="clear" w:color="auto" w:fill="FFFFFF"/>
        </w:rPr>
        <w:t>一、招标项目</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项目名称：</w:t>
      </w:r>
      <w:r>
        <w:rPr>
          <w:rFonts w:ascii="宋体" w:eastAsia="宋体" w:hAnsi="宋体" w:cs="宋体" w:hint="eastAsia"/>
          <w:color w:val="000000"/>
          <w:sz w:val="27"/>
          <w:szCs w:val="27"/>
          <w:shd w:val="clear" w:color="auto" w:fill="FFFFFF"/>
        </w:rPr>
        <w:t>深圳市第二实验学校</w:t>
      </w:r>
      <w:r>
        <w:rPr>
          <w:rFonts w:ascii="宋体" w:eastAsia="宋体" w:hAnsi="宋体" w:cs="宋体" w:hint="eastAsia"/>
          <w:color w:val="000000"/>
          <w:sz w:val="27"/>
          <w:szCs w:val="27"/>
          <w:shd w:val="clear" w:color="auto" w:fill="FFFFFF"/>
        </w:rPr>
        <w:t>高</w:t>
      </w:r>
      <w:r>
        <w:rPr>
          <w:rFonts w:ascii="宋体" w:eastAsia="宋体" w:hAnsi="宋体" w:cs="宋体" w:hint="eastAsia"/>
          <w:color w:val="000000"/>
          <w:sz w:val="27"/>
          <w:szCs w:val="27"/>
          <w:shd w:val="clear" w:color="auto" w:fill="FFFFFF"/>
        </w:rPr>
        <w:t>二年级学生湖南韶山</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学实践活动</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二、招标项目概况及要求</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、活动人数：</w:t>
      </w:r>
      <w:r>
        <w:rPr>
          <w:rFonts w:ascii="宋体" w:eastAsia="宋体" w:hAnsi="宋体" w:cs="宋体" w:hint="eastAsia"/>
          <w:color w:val="000000"/>
          <w:sz w:val="27"/>
          <w:szCs w:val="27"/>
          <w:shd w:val="clear" w:color="auto" w:fill="FFFFFF"/>
        </w:rPr>
        <w:t>高二年级</w:t>
      </w:r>
      <w:r>
        <w:rPr>
          <w:rFonts w:ascii="宋体" w:eastAsia="宋体" w:hAnsi="宋体" w:cs="宋体" w:hint="eastAsia"/>
          <w:color w:val="000000"/>
          <w:sz w:val="27"/>
          <w:szCs w:val="27"/>
          <w:u w:val="single"/>
          <w:shd w:val="clear" w:color="auto" w:fill="FFFFFF"/>
        </w:rPr>
        <w:t>10</w:t>
      </w:r>
      <w:r>
        <w:rPr>
          <w:rFonts w:ascii="宋体" w:eastAsia="宋体" w:hAnsi="宋体" w:cs="宋体" w:hint="eastAsia"/>
          <w:color w:val="000000"/>
          <w:sz w:val="27"/>
          <w:szCs w:val="27"/>
          <w:u w:val="single"/>
          <w:shd w:val="clear" w:color="auto" w:fill="FFFFFF"/>
        </w:rPr>
        <w:t>个</w:t>
      </w:r>
      <w:r>
        <w:rPr>
          <w:rFonts w:ascii="宋体" w:eastAsia="宋体" w:hAnsi="宋体" w:cs="宋体" w:hint="eastAsia"/>
          <w:color w:val="000000"/>
          <w:sz w:val="27"/>
          <w:szCs w:val="27"/>
          <w:shd w:val="clear" w:color="auto" w:fill="FFFFFF"/>
        </w:rPr>
        <w:t>班，学生约</w:t>
      </w:r>
      <w:r>
        <w:rPr>
          <w:rFonts w:ascii="宋体" w:eastAsia="宋体" w:hAnsi="宋体" w:cs="宋体" w:hint="eastAsia"/>
          <w:color w:val="000000"/>
          <w:sz w:val="27"/>
          <w:szCs w:val="27"/>
          <w:u w:val="single"/>
          <w:shd w:val="clear" w:color="auto" w:fill="FFFFFF"/>
        </w:rPr>
        <w:t>50</w:t>
      </w:r>
      <w:r>
        <w:rPr>
          <w:rFonts w:ascii="宋体" w:eastAsia="宋体" w:hAnsi="宋体" w:cs="宋体" w:hint="eastAsia"/>
          <w:color w:val="000000"/>
          <w:sz w:val="27"/>
          <w:szCs w:val="27"/>
          <w:u w:val="single"/>
          <w:shd w:val="clear" w:color="auto" w:fill="FFFFFF"/>
        </w:rPr>
        <w:t>0</w:t>
      </w:r>
      <w:r>
        <w:rPr>
          <w:rFonts w:ascii="宋体" w:eastAsia="宋体" w:hAnsi="宋体" w:cs="宋体" w:hint="eastAsia"/>
          <w:color w:val="000000"/>
          <w:sz w:val="27"/>
          <w:szCs w:val="27"/>
          <w:shd w:val="clear" w:color="auto" w:fill="FFFFFF"/>
        </w:rPr>
        <w:t>人</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老师约</w:t>
      </w:r>
      <w:r>
        <w:rPr>
          <w:rFonts w:ascii="宋体" w:eastAsia="宋体" w:hAnsi="宋体" w:cs="宋体" w:hint="eastAsia"/>
          <w:color w:val="000000"/>
          <w:sz w:val="27"/>
          <w:szCs w:val="27"/>
          <w:u w:val="single"/>
          <w:shd w:val="clear" w:color="auto" w:fill="FFFFFF"/>
        </w:rPr>
        <w:t>26</w:t>
      </w:r>
      <w:r>
        <w:rPr>
          <w:rFonts w:ascii="宋体" w:eastAsia="宋体" w:hAnsi="宋体" w:cs="宋体" w:hint="eastAsia"/>
          <w:color w:val="000000"/>
          <w:sz w:val="27"/>
          <w:szCs w:val="27"/>
          <w:shd w:val="clear" w:color="auto" w:fill="FFFFFF"/>
        </w:rPr>
        <w:t>人</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，以实际报名参加为准。</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、活动地点：湖南长沙韶山</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、活动时间：</w:t>
      </w:r>
      <w:r>
        <w:rPr>
          <w:rFonts w:ascii="宋体" w:eastAsia="宋体" w:hAnsi="宋体" w:cs="宋体" w:hint="eastAsia"/>
          <w:b/>
          <w:bCs/>
          <w:color w:val="000000"/>
          <w:sz w:val="27"/>
          <w:szCs w:val="27"/>
          <w:shd w:val="clear" w:color="auto" w:fill="FFFFFF"/>
        </w:rPr>
        <w:t>202</w:t>
      </w:r>
      <w:r>
        <w:rPr>
          <w:rFonts w:ascii="宋体" w:eastAsia="宋体" w:hAnsi="宋体" w:cs="宋体" w:hint="eastAsia"/>
          <w:b/>
          <w:bCs/>
          <w:color w:val="000000"/>
          <w:sz w:val="27"/>
          <w:szCs w:val="27"/>
          <w:shd w:val="clear" w:color="auto" w:fill="FFFFFF"/>
        </w:rPr>
        <w:t>4</w:t>
      </w:r>
      <w:r>
        <w:rPr>
          <w:rFonts w:ascii="宋体" w:eastAsia="宋体" w:hAnsi="宋体" w:cs="宋体" w:hint="eastAsia"/>
          <w:b/>
          <w:bCs/>
          <w:color w:val="000000"/>
          <w:sz w:val="27"/>
          <w:szCs w:val="27"/>
          <w:shd w:val="clear" w:color="auto" w:fill="FFFFFF"/>
        </w:rPr>
        <w:t>年</w:t>
      </w:r>
      <w:r>
        <w:rPr>
          <w:rFonts w:ascii="宋体" w:eastAsia="宋体" w:hAnsi="宋体" w:cs="宋体" w:hint="eastAsia"/>
          <w:b/>
          <w:bCs/>
          <w:color w:val="000000"/>
          <w:sz w:val="27"/>
          <w:szCs w:val="27"/>
          <w:shd w:val="clear" w:color="auto" w:fill="FFFFFF"/>
        </w:rPr>
        <w:t>5</w:t>
      </w:r>
      <w:r>
        <w:rPr>
          <w:rFonts w:ascii="宋体" w:eastAsia="宋体" w:hAnsi="宋体" w:cs="宋体" w:hint="eastAsia"/>
          <w:b/>
          <w:bCs/>
          <w:color w:val="000000"/>
          <w:sz w:val="27"/>
          <w:szCs w:val="27"/>
          <w:shd w:val="clear" w:color="auto" w:fill="FFFFFF"/>
        </w:rPr>
        <w:t>月</w:t>
      </w:r>
      <w:r>
        <w:rPr>
          <w:rFonts w:ascii="宋体" w:eastAsia="宋体" w:hAnsi="宋体" w:cs="宋体" w:hint="eastAsia"/>
          <w:b/>
          <w:bCs/>
          <w:color w:val="000000"/>
          <w:sz w:val="27"/>
          <w:szCs w:val="27"/>
          <w:shd w:val="clear" w:color="auto" w:fill="FFFFFF"/>
        </w:rPr>
        <w:t>17</w:t>
      </w:r>
      <w:r>
        <w:rPr>
          <w:rFonts w:ascii="宋体" w:eastAsia="宋体" w:hAnsi="宋体" w:cs="宋体" w:hint="eastAsia"/>
          <w:b/>
          <w:bCs/>
          <w:color w:val="000000"/>
          <w:sz w:val="27"/>
          <w:szCs w:val="27"/>
          <w:shd w:val="clear" w:color="auto" w:fill="FFFFFF"/>
        </w:rPr>
        <w:t>日</w:t>
      </w:r>
      <w:r>
        <w:rPr>
          <w:rFonts w:ascii="宋体" w:eastAsia="宋体" w:hAnsi="宋体" w:cs="宋体" w:hint="eastAsia"/>
          <w:b/>
          <w:bCs/>
          <w:color w:val="000000"/>
          <w:sz w:val="27"/>
          <w:szCs w:val="27"/>
          <w:shd w:val="clear" w:color="auto" w:fill="FFFFFF"/>
        </w:rPr>
        <w:t>（</w:t>
      </w:r>
      <w:r>
        <w:rPr>
          <w:rFonts w:ascii="宋体" w:eastAsia="宋体" w:hAnsi="宋体" w:cs="宋体" w:hint="eastAsia"/>
          <w:b/>
          <w:bCs/>
          <w:color w:val="000000"/>
          <w:sz w:val="27"/>
          <w:szCs w:val="27"/>
          <w:shd w:val="clear" w:color="auto" w:fill="FFFFFF"/>
        </w:rPr>
        <w:t>周五</w:t>
      </w:r>
      <w:r>
        <w:rPr>
          <w:rFonts w:ascii="宋体" w:eastAsia="宋体" w:hAnsi="宋体" w:cs="宋体" w:hint="eastAsia"/>
          <w:b/>
          <w:bCs/>
          <w:color w:val="000000"/>
          <w:sz w:val="27"/>
          <w:szCs w:val="27"/>
          <w:shd w:val="clear" w:color="auto" w:fill="FFFFFF"/>
        </w:rPr>
        <w:t>）</w:t>
      </w:r>
      <w:r>
        <w:rPr>
          <w:rFonts w:ascii="宋体" w:eastAsia="宋体" w:hAnsi="宋体" w:cs="宋体" w:hint="eastAsia"/>
          <w:b/>
          <w:bCs/>
          <w:color w:val="000000"/>
          <w:sz w:val="27"/>
          <w:szCs w:val="27"/>
          <w:shd w:val="clear" w:color="auto" w:fill="FFFFFF"/>
        </w:rPr>
        <w:t>至</w:t>
      </w:r>
      <w:r>
        <w:rPr>
          <w:rFonts w:ascii="宋体" w:eastAsia="宋体" w:hAnsi="宋体" w:cs="宋体" w:hint="eastAsia"/>
          <w:b/>
          <w:bCs/>
          <w:color w:val="000000"/>
          <w:sz w:val="27"/>
          <w:szCs w:val="27"/>
          <w:shd w:val="clear" w:color="auto" w:fill="FFFFFF"/>
        </w:rPr>
        <w:t>202</w:t>
      </w:r>
      <w:r>
        <w:rPr>
          <w:rFonts w:ascii="宋体" w:eastAsia="宋体" w:hAnsi="宋体" w:cs="宋体" w:hint="eastAsia"/>
          <w:b/>
          <w:bCs/>
          <w:color w:val="000000"/>
          <w:sz w:val="27"/>
          <w:szCs w:val="27"/>
          <w:shd w:val="clear" w:color="auto" w:fill="FFFFFF"/>
        </w:rPr>
        <w:t>4</w:t>
      </w:r>
      <w:r>
        <w:rPr>
          <w:rFonts w:ascii="宋体" w:eastAsia="宋体" w:hAnsi="宋体" w:cs="宋体" w:hint="eastAsia"/>
          <w:b/>
          <w:bCs/>
          <w:color w:val="000000"/>
          <w:sz w:val="27"/>
          <w:szCs w:val="27"/>
          <w:shd w:val="clear" w:color="auto" w:fill="FFFFFF"/>
        </w:rPr>
        <w:t>年</w:t>
      </w:r>
      <w:r>
        <w:rPr>
          <w:rFonts w:ascii="宋体" w:eastAsia="宋体" w:hAnsi="宋体" w:cs="宋体" w:hint="eastAsia"/>
          <w:b/>
          <w:bCs/>
          <w:color w:val="000000"/>
          <w:sz w:val="27"/>
          <w:szCs w:val="27"/>
          <w:shd w:val="clear" w:color="auto" w:fill="FFFFFF"/>
        </w:rPr>
        <w:t>5</w:t>
      </w:r>
      <w:r>
        <w:rPr>
          <w:rFonts w:ascii="宋体" w:eastAsia="宋体" w:hAnsi="宋体" w:cs="宋体" w:hint="eastAsia"/>
          <w:b/>
          <w:bCs/>
          <w:color w:val="000000"/>
          <w:sz w:val="27"/>
          <w:szCs w:val="27"/>
          <w:shd w:val="clear" w:color="auto" w:fill="FFFFFF"/>
        </w:rPr>
        <w:t>月</w:t>
      </w:r>
      <w:r>
        <w:rPr>
          <w:rFonts w:ascii="宋体" w:eastAsia="宋体" w:hAnsi="宋体" w:cs="宋体" w:hint="eastAsia"/>
          <w:b/>
          <w:bCs/>
          <w:color w:val="000000"/>
          <w:sz w:val="27"/>
          <w:szCs w:val="27"/>
          <w:shd w:val="clear" w:color="auto" w:fill="FFFFFF"/>
        </w:rPr>
        <w:t>21</w:t>
      </w:r>
      <w:r>
        <w:rPr>
          <w:rFonts w:ascii="宋体" w:eastAsia="宋体" w:hAnsi="宋体" w:cs="宋体" w:hint="eastAsia"/>
          <w:b/>
          <w:bCs/>
          <w:color w:val="000000"/>
          <w:sz w:val="27"/>
          <w:szCs w:val="27"/>
          <w:shd w:val="clear" w:color="auto" w:fill="FFFFFF"/>
        </w:rPr>
        <w:t>日</w:t>
      </w:r>
      <w:r>
        <w:rPr>
          <w:rFonts w:ascii="宋体" w:eastAsia="宋体" w:hAnsi="宋体" w:cs="宋体" w:hint="eastAsia"/>
          <w:b/>
          <w:bCs/>
          <w:color w:val="000000"/>
          <w:sz w:val="27"/>
          <w:szCs w:val="27"/>
          <w:shd w:val="clear" w:color="auto" w:fill="FFFFFF"/>
        </w:rPr>
        <w:t>（</w:t>
      </w:r>
      <w:r>
        <w:rPr>
          <w:rFonts w:ascii="宋体" w:eastAsia="宋体" w:hAnsi="宋体" w:cs="宋体" w:hint="eastAsia"/>
          <w:b/>
          <w:bCs/>
          <w:color w:val="000000"/>
          <w:sz w:val="27"/>
          <w:szCs w:val="27"/>
          <w:shd w:val="clear" w:color="auto" w:fill="FFFFFF"/>
        </w:rPr>
        <w:t>周二</w:t>
      </w:r>
      <w:r>
        <w:rPr>
          <w:rFonts w:ascii="宋体" w:eastAsia="宋体" w:hAnsi="宋体" w:cs="宋体" w:hint="eastAsia"/>
          <w:b/>
          <w:bCs/>
          <w:color w:val="000000"/>
          <w:sz w:val="27"/>
          <w:szCs w:val="27"/>
          <w:shd w:val="clear" w:color="auto" w:fill="FFFFFF"/>
        </w:rPr>
        <w:t>）</w:t>
      </w:r>
      <w:r>
        <w:rPr>
          <w:rFonts w:ascii="宋体" w:eastAsia="宋体" w:hAnsi="宋体" w:cs="宋体" w:hint="eastAsia"/>
          <w:color w:val="000000"/>
          <w:sz w:val="27"/>
          <w:szCs w:val="27"/>
          <w:shd w:val="clear" w:color="auto" w:fill="FFFFFF"/>
        </w:rPr>
        <w:t>，共</w:t>
      </w: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天</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具体实施时间视天气、学校工作安排等情况协商确定</w:t>
      </w:r>
      <w:r>
        <w:rPr>
          <w:rFonts w:ascii="宋体" w:eastAsia="宋体" w:hAnsi="宋体" w:cs="宋体" w:hint="eastAsia"/>
          <w:color w:val="000000"/>
          <w:sz w:val="27"/>
          <w:szCs w:val="27"/>
          <w:shd w:val="clear" w:color="auto" w:fill="FFFFFF"/>
        </w:rPr>
        <w:t>)</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、车辆：往返火车或高铁：</w:t>
      </w:r>
      <w:r>
        <w:rPr>
          <w:rFonts w:ascii="宋体" w:eastAsia="宋体" w:hAnsi="宋体" w:cs="宋体" w:hint="eastAsia"/>
          <w:color w:val="C00000"/>
          <w:sz w:val="27"/>
          <w:szCs w:val="27"/>
          <w:shd w:val="clear" w:color="auto" w:fill="FFFFFF"/>
        </w:rPr>
        <w:t>深二实硬卧专列或深二实专厢列车</w:t>
      </w:r>
      <w:r>
        <w:rPr>
          <w:rFonts w:ascii="宋体" w:eastAsia="宋体" w:hAnsi="宋体" w:cs="宋体" w:hint="eastAsia"/>
          <w:color w:val="000000"/>
          <w:sz w:val="27"/>
          <w:szCs w:val="27"/>
          <w:shd w:val="clear" w:color="auto" w:fill="FFFFFF"/>
        </w:rPr>
        <w:t>；在深圳及湖南有合法运</w:t>
      </w:r>
      <w:bookmarkStart w:id="0" w:name="_GoBack"/>
      <w:bookmarkEnd w:id="0"/>
      <w:r>
        <w:rPr>
          <w:rFonts w:ascii="宋体" w:eastAsia="宋体" w:hAnsi="宋体" w:cs="宋体" w:hint="eastAsia"/>
          <w:color w:val="000000"/>
          <w:sz w:val="27"/>
          <w:szCs w:val="27"/>
          <w:shd w:val="clear" w:color="auto" w:fill="FFFFFF"/>
        </w:rPr>
        <w:t>营资质的旅游大巴接送。</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、活动的内容：</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前往韶山铜像广场缅怀主席，参观毛泽东纪念馆等，激发爱国热情；</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lastRenderedPageBreak/>
        <w:t>(2)</w:t>
      </w:r>
      <w:r>
        <w:rPr>
          <w:rFonts w:ascii="宋体" w:eastAsia="宋体" w:hAnsi="宋体" w:cs="宋体" w:hint="eastAsia"/>
          <w:color w:val="000000"/>
          <w:sz w:val="27"/>
          <w:szCs w:val="27"/>
          <w:shd w:val="clear" w:color="auto" w:fill="FFFFFF"/>
        </w:rPr>
        <w:t>了解湖南大学、岳</w:t>
      </w:r>
      <w:proofErr w:type="gramStart"/>
      <w:r>
        <w:rPr>
          <w:rFonts w:ascii="宋体" w:eastAsia="宋体" w:hAnsi="宋体" w:cs="宋体" w:hint="eastAsia"/>
          <w:color w:val="000000"/>
          <w:sz w:val="27"/>
          <w:szCs w:val="27"/>
          <w:shd w:val="clear" w:color="auto" w:fill="FFFFFF"/>
        </w:rPr>
        <w:t>麓</w:t>
      </w:r>
      <w:proofErr w:type="gramEnd"/>
      <w:r>
        <w:rPr>
          <w:rFonts w:ascii="宋体" w:eastAsia="宋体" w:hAnsi="宋体" w:cs="宋体" w:hint="eastAsia"/>
          <w:color w:val="000000"/>
          <w:sz w:val="27"/>
          <w:szCs w:val="27"/>
          <w:shd w:val="clear" w:color="auto" w:fill="FFFFFF"/>
        </w:rPr>
        <w:t>书院、爱晚亭等的历史人文及其建筑历史、建筑特色，增强自身修养；</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开展主题劳动教育，体验农村生活，提高劳动技能；</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参观湖南省博物馆、橘子洲等，了解湖</w:t>
      </w:r>
      <w:proofErr w:type="gramStart"/>
      <w:r>
        <w:rPr>
          <w:rFonts w:ascii="宋体" w:eastAsia="宋体" w:hAnsi="宋体" w:cs="宋体" w:hint="eastAsia"/>
          <w:color w:val="000000"/>
          <w:sz w:val="27"/>
          <w:szCs w:val="27"/>
          <w:shd w:val="clear" w:color="auto" w:fill="FFFFFF"/>
        </w:rPr>
        <w:t>湘文明</w:t>
      </w:r>
      <w:proofErr w:type="gramEnd"/>
      <w:r>
        <w:rPr>
          <w:rFonts w:ascii="宋体" w:eastAsia="宋体" w:hAnsi="宋体" w:cs="宋体" w:hint="eastAsia"/>
          <w:color w:val="000000"/>
          <w:sz w:val="27"/>
          <w:szCs w:val="27"/>
          <w:shd w:val="clear" w:color="auto" w:fill="FFFFFF"/>
        </w:rPr>
        <w:t>进程；</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可以根据公司自身优势，增加相应的</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学内容；</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三、投标方资质要求</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、投标方必须是在深圳市市场监督管理局注册的具有“学生社会实践活动策划、组织与指导”等经营权限的单位或机构。</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、投标方必须是独立的第一企业法人，凡挂靠的单位、部门或个人谢绝投标。</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、投标方需向学校提供其营业执照等资质证明文件以备查验。</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、未被列入记录失信被执行人或重大税收违法案件当事人名单或“政府采购严重违法失信行为”记录名单；不处于“政府采购严重违法失信行为信息记录”中的禁止参加政府采购活动期间。</w:t>
      </w:r>
    </w:p>
    <w:p w:rsidR="00F3450A" w:rsidRDefault="00575FB6">
      <w:pPr>
        <w:pStyle w:val="a5"/>
        <w:widowControl/>
        <w:spacing w:beforeAutospacing="0" w:afterAutospacing="0" w:line="368" w:lineRule="atLeast"/>
        <w:ind w:firstLine="420"/>
        <w:rPr>
          <w:rFonts w:ascii="宋体" w:eastAsia="宋体" w:hAnsi="宋体" w:cs="宋体"/>
          <w:color w:val="000000"/>
          <w:sz w:val="27"/>
          <w:szCs w:val="27"/>
          <w:shd w:val="clear" w:color="auto" w:fill="FFFFFF"/>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、近五年内发生过安全责任事故的，不得参与本次招标项目（提供承诺书原件盖公章）。</w:t>
      </w:r>
    </w:p>
    <w:p w:rsidR="00F3450A" w:rsidRDefault="00575FB6">
      <w:pPr>
        <w:pStyle w:val="a5"/>
        <w:widowControl/>
        <w:spacing w:beforeAutospacing="0" w:afterAutospacing="0" w:line="368" w:lineRule="atLeast"/>
        <w:ind w:firstLine="420"/>
        <w:rPr>
          <w:rFonts w:ascii="宋体" w:eastAsia="宋体" w:hAnsi="宋体" w:cs="宋体"/>
          <w:color w:val="C00000"/>
          <w:sz w:val="27"/>
          <w:szCs w:val="27"/>
          <w:shd w:val="clear" w:color="auto" w:fill="FFFFFF"/>
        </w:rPr>
      </w:pPr>
      <w:r>
        <w:rPr>
          <w:rFonts w:ascii="宋体" w:eastAsia="宋体" w:hAnsi="宋体" w:cs="宋体" w:hint="eastAsia"/>
          <w:color w:val="C00000"/>
          <w:sz w:val="27"/>
          <w:szCs w:val="27"/>
          <w:shd w:val="clear" w:color="auto" w:fill="FFFFFF"/>
        </w:rPr>
        <w:t>6</w:t>
      </w:r>
      <w:r>
        <w:rPr>
          <w:rFonts w:ascii="宋体" w:eastAsia="宋体" w:hAnsi="宋体" w:cs="宋体" w:hint="eastAsia"/>
          <w:color w:val="C00000"/>
          <w:sz w:val="27"/>
          <w:szCs w:val="27"/>
          <w:shd w:val="clear" w:color="auto" w:fill="FFFFFF"/>
        </w:rPr>
        <w:t>、投标方须在深圳有自营</w:t>
      </w:r>
      <w:proofErr w:type="gramStart"/>
      <w:r>
        <w:rPr>
          <w:rFonts w:ascii="宋体" w:eastAsia="宋体" w:hAnsi="宋体" w:cs="宋体" w:hint="eastAsia"/>
          <w:color w:val="C00000"/>
          <w:sz w:val="27"/>
          <w:szCs w:val="27"/>
          <w:shd w:val="clear" w:color="auto" w:fill="FFFFFF"/>
        </w:rPr>
        <w:t>研</w:t>
      </w:r>
      <w:proofErr w:type="gramEnd"/>
      <w:r>
        <w:rPr>
          <w:rFonts w:ascii="宋体" w:eastAsia="宋体" w:hAnsi="宋体" w:cs="宋体" w:hint="eastAsia"/>
          <w:color w:val="C00000"/>
          <w:sz w:val="27"/>
          <w:szCs w:val="27"/>
          <w:shd w:val="clear" w:color="auto" w:fill="FFFFFF"/>
        </w:rPr>
        <w:t>学或训练基地。</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四、投标方组织、保障能力要求</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、投标方拥有专职社会实践辅导员队伍，在活动中为每班配备</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名辅导员</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或教官</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名</w:t>
      </w:r>
      <w:proofErr w:type="gramStart"/>
      <w:r>
        <w:rPr>
          <w:rFonts w:ascii="宋体" w:eastAsia="宋体" w:hAnsi="宋体" w:cs="宋体" w:hint="eastAsia"/>
          <w:color w:val="000000"/>
          <w:sz w:val="27"/>
          <w:szCs w:val="27"/>
          <w:shd w:val="clear" w:color="auto" w:fill="FFFFFF"/>
        </w:rPr>
        <w:t>研</w:t>
      </w:r>
      <w:proofErr w:type="gramEnd"/>
      <w:r>
        <w:rPr>
          <w:rFonts w:ascii="宋体" w:eastAsia="宋体" w:hAnsi="宋体" w:cs="宋体" w:hint="eastAsia"/>
          <w:color w:val="000000"/>
          <w:sz w:val="27"/>
          <w:szCs w:val="27"/>
          <w:shd w:val="clear" w:color="auto" w:fill="FFFFFF"/>
        </w:rPr>
        <w:t>学导游负责学生的组织管理、安全保护、活动解说等工作，并协助班主任向家长汇报学生的情况。</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lastRenderedPageBreak/>
        <w:t>2</w:t>
      </w:r>
      <w:r>
        <w:rPr>
          <w:rFonts w:ascii="宋体" w:eastAsia="宋体" w:hAnsi="宋体" w:cs="宋体" w:hint="eastAsia"/>
          <w:color w:val="000000"/>
          <w:sz w:val="27"/>
          <w:szCs w:val="27"/>
          <w:shd w:val="clear" w:color="auto" w:fill="FFFFFF"/>
        </w:rPr>
        <w:t>、投标方必须具备专业的</w:t>
      </w:r>
      <w:proofErr w:type="gramStart"/>
      <w:r>
        <w:rPr>
          <w:rFonts w:ascii="宋体" w:eastAsia="宋体" w:hAnsi="宋体" w:cs="宋体" w:hint="eastAsia"/>
          <w:color w:val="000000"/>
          <w:sz w:val="27"/>
          <w:szCs w:val="27"/>
          <w:shd w:val="clear" w:color="auto" w:fill="FFFFFF"/>
        </w:rPr>
        <w:t>安全督导团队</w:t>
      </w:r>
      <w:proofErr w:type="gramEnd"/>
      <w:r>
        <w:rPr>
          <w:rFonts w:ascii="宋体" w:eastAsia="宋体" w:hAnsi="宋体" w:cs="宋体" w:hint="eastAsia"/>
          <w:color w:val="000000"/>
          <w:sz w:val="27"/>
          <w:szCs w:val="27"/>
          <w:shd w:val="clear" w:color="auto" w:fill="FFFFFF"/>
        </w:rPr>
        <w:t>和</w:t>
      </w:r>
      <w:proofErr w:type="gramStart"/>
      <w:r>
        <w:rPr>
          <w:rFonts w:ascii="宋体" w:eastAsia="宋体" w:hAnsi="宋体" w:cs="宋体" w:hint="eastAsia"/>
          <w:color w:val="000000"/>
          <w:sz w:val="27"/>
          <w:szCs w:val="27"/>
          <w:shd w:val="clear" w:color="auto" w:fill="FFFFFF"/>
        </w:rPr>
        <w:t>研学</w:t>
      </w:r>
      <w:proofErr w:type="gramEnd"/>
      <w:r>
        <w:rPr>
          <w:rFonts w:ascii="宋体" w:eastAsia="宋体" w:hAnsi="宋体" w:cs="宋体" w:hint="eastAsia"/>
          <w:color w:val="000000"/>
          <w:sz w:val="27"/>
          <w:szCs w:val="27"/>
          <w:shd w:val="clear" w:color="auto" w:fill="FFFFFF"/>
        </w:rPr>
        <w:t>导师团队，能在活动前和活动中安排督导人员到各活动场地进行安全巡视并现场掌控和调度整个活动流程。</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、必须保证活动场地、交通工具、用餐、饮水等方面保障能力符合招标方要求，确保活动顺利开展。</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要具有围绕学校给出的活动地点和要求策划并制作出具体主题活动方案的能力，要凸显活动的教育意义，切实体现“寓教于乐”和“实践能力与理论知识相结合”这一宗旨，并能围绕特定主题设计出独特的活动环节</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比如特别主题活动、宣誓、签字仪式等</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、投标方必须为参加活动的师生购买保险（至少</w:t>
      </w:r>
      <w:r>
        <w:rPr>
          <w:rFonts w:ascii="宋体" w:eastAsia="宋体" w:hAnsi="宋体" w:cs="宋体" w:hint="eastAsia"/>
          <w:color w:val="000000"/>
          <w:sz w:val="27"/>
          <w:szCs w:val="27"/>
          <w:shd w:val="clear" w:color="auto" w:fill="FFFFFF"/>
        </w:rPr>
        <w:t>10</w:t>
      </w:r>
      <w:r>
        <w:rPr>
          <w:rFonts w:ascii="宋体" w:eastAsia="宋体" w:hAnsi="宋体" w:cs="宋体" w:hint="eastAsia"/>
          <w:color w:val="000000"/>
          <w:sz w:val="27"/>
          <w:szCs w:val="27"/>
          <w:shd w:val="clear" w:color="auto" w:fill="FFFFFF"/>
        </w:rPr>
        <w:t>万人身意外险和</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万意外伤害医疗险），并提供承保单位的有效证件。</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6</w:t>
      </w:r>
      <w:r>
        <w:rPr>
          <w:rFonts w:ascii="宋体" w:eastAsia="宋体" w:hAnsi="宋体" w:cs="宋体" w:hint="eastAsia"/>
          <w:color w:val="000000"/>
          <w:sz w:val="27"/>
          <w:szCs w:val="27"/>
          <w:shd w:val="clear" w:color="auto" w:fill="FFFFFF"/>
        </w:rPr>
        <w:t>、投标方在整个活动期间配备不少于</w:t>
      </w: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名专业安全督导员和</w:t>
      </w: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名专业医护人员。</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 xml:space="preserve">　　</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五、投标书要求</w:t>
      </w:r>
      <w:r>
        <w:rPr>
          <w:rStyle w:val="a6"/>
          <w:rFonts w:ascii="宋体" w:eastAsia="宋体" w:hAnsi="宋体" w:cs="宋体" w:hint="eastAsia"/>
          <w:color w:val="000000"/>
          <w:sz w:val="27"/>
          <w:szCs w:val="27"/>
          <w:shd w:val="clear" w:color="auto" w:fill="FFFFFF"/>
        </w:rPr>
        <w:t>(</w:t>
      </w:r>
      <w:r>
        <w:rPr>
          <w:rStyle w:val="a6"/>
          <w:rFonts w:ascii="宋体" w:eastAsia="宋体" w:hAnsi="宋体" w:cs="宋体" w:hint="eastAsia"/>
          <w:color w:val="000000"/>
          <w:sz w:val="27"/>
          <w:szCs w:val="27"/>
          <w:shd w:val="clear" w:color="auto" w:fill="FFFFFF"/>
        </w:rPr>
        <w:t>投标方需向学校提交正式的投标书，标书必须包含以下内容</w:t>
      </w:r>
      <w:r>
        <w:rPr>
          <w:rStyle w:val="a6"/>
          <w:rFonts w:ascii="宋体" w:eastAsia="宋体" w:hAnsi="宋体" w:cs="宋体" w:hint="eastAsia"/>
          <w:color w:val="000000"/>
          <w:sz w:val="27"/>
          <w:szCs w:val="27"/>
          <w:shd w:val="clear" w:color="auto" w:fill="FFFFFF"/>
        </w:rPr>
        <w:t>)</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、针对本次招标项目策划的完整的活动方案</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对活动主题、意义、内容、行程</w:t>
      </w:r>
      <w:proofErr w:type="gramStart"/>
      <w:r>
        <w:rPr>
          <w:rFonts w:ascii="宋体" w:eastAsia="宋体" w:hAnsi="宋体" w:cs="宋体" w:hint="eastAsia"/>
          <w:color w:val="000000"/>
          <w:sz w:val="27"/>
          <w:szCs w:val="27"/>
          <w:shd w:val="clear" w:color="auto" w:fill="FFFFFF"/>
        </w:rPr>
        <w:t>作出</w:t>
      </w:r>
      <w:proofErr w:type="gramEnd"/>
      <w:r>
        <w:rPr>
          <w:rFonts w:ascii="宋体" w:eastAsia="宋体" w:hAnsi="宋体" w:cs="宋体" w:hint="eastAsia"/>
          <w:color w:val="000000"/>
          <w:sz w:val="27"/>
          <w:szCs w:val="27"/>
          <w:shd w:val="clear" w:color="auto" w:fill="FFFFFF"/>
        </w:rPr>
        <w:t>详细说明</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，且要体现出教育意义。</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、针对本次活动制定的安全保障方案及应急预案</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对活动中涉及到的交通、住宿、餐饮、组织管理、应急处理办法等都有详细说明</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、涉及到本次活动交通</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含城际交通</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、饮水、用餐等事宜的服务单位，投标方需提供各合作单位的有效证件以备查验。</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lastRenderedPageBreak/>
        <w:t>4</w:t>
      </w:r>
      <w:r>
        <w:rPr>
          <w:rFonts w:ascii="宋体" w:eastAsia="宋体" w:hAnsi="宋体" w:cs="宋体" w:hint="eastAsia"/>
          <w:color w:val="000000"/>
          <w:sz w:val="27"/>
          <w:szCs w:val="27"/>
          <w:shd w:val="clear" w:color="auto" w:fill="FFFFFF"/>
        </w:rPr>
        <w:t>、针对本次活动的报价表，对各收费项目及金额进行说明。</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、投标方组织学生活动成功案例的展示。</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6</w:t>
      </w:r>
      <w:r>
        <w:rPr>
          <w:rFonts w:ascii="宋体" w:eastAsia="宋体" w:hAnsi="宋体" w:cs="宋体" w:hint="eastAsia"/>
          <w:color w:val="000000"/>
          <w:sz w:val="27"/>
          <w:szCs w:val="27"/>
          <w:shd w:val="clear" w:color="auto" w:fill="FFFFFF"/>
        </w:rPr>
        <w:t>、标书中密封口均需加盖投标方公章。</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六、开标与评标</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、递交标书截止时间为</w:t>
      </w:r>
      <w:r>
        <w:rPr>
          <w:rFonts w:ascii="宋体" w:eastAsia="宋体" w:hAnsi="宋体" w:cs="宋体" w:hint="eastAsia"/>
          <w:color w:val="000000"/>
          <w:sz w:val="27"/>
          <w:szCs w:val="27"/>
          <w:shd w:val="clear" w:color="auto" w:fill="FFFFFF"/>
        </w:rPr>
        <w:t xml:space="preserve">　</w:t>
      </w:r>
      <w:r>
        <w:rPr>
          <w:rStyle w:val="a6"/>
          <w:rFonts w:ascii="宋体" w:eastAsia="宋体" w:hAnsi="宋体" w:cs="宋体" w:hint="eastAsia"/>
          <w:color w:val="000000"/>
          <w:sz w:val="27"/>
          <w:szCs w:val="27"/>
          <w:shd w:val="clear" w:color="auto" w:fill="FFFFFF"/>
        </w:rPr>
        <w:t>202</w:t>
      </w:r>
      <w:r>
        <w:rPr>
          <w:rStyle w:val="a6"/>
          <w:rFonts w:ascii="宋体" w:eastAsia="宋体" w:hAnsi="宋体" w:cs="宋体" w:hint="eastAsia"/>
          <w:color w:val="000000"/>
          <w:sz w:val="27"/>
          <w:szCs w:val="27"/>
          <w:shd w:val="clear" w:color="auto" w:fill="FFFFFF"/>
        </w:rPr>
        <w:t>4</w:t>
      </w:r>
      <w:r>
        <w:rPr>
          <w:rStyle w:val="a6"/>
          <w:rFonts w:ascii="宋体" w:eastAsia="宋体" w:hAnsi="宋体" w:cs="宋体" w:hint="eastAsia"/>
          <w:color w:val="000000"/>
          <w:sz w:val="27"/>
          <w:szCs w:val="27"/>
          <w:shd w:val="clear" w:color="auto" w:fill="FFFFFF"/>
        </w:rPr>
        <w:t>年</w:t>
      </w:r>
      <w:r>
        <w:rPr>
          <w:rStyle w:val="a6"/>
          <w:rFonts w:ascii="宋体" w:eastAsia="宋体" w:hAnsi="宋体" w:cs="宋体" w:hint="eastAsia"/>
          <w:color w:val="000000"/>
          <w:sz w:val="27"/>
          <w:szCs w:val="27"/>
          <w:shd w:val="clear" w:color="auto" w:fill="FFFFFF"/>
        </w:rPr>
        <w:t>4</w:t>
      </w:r>
      <w:r>
        <w:rPr>
          <w:rStyle w:val="a6"/>
          <w:rFonts w:ascii="宋体" w:eastAsia="宋体" w:hAnsi="宋体" w:cs="宋体" w:hint="eastAsia"/>
          <w:color w:val="000000"/>
          <w:sz w:val="27"/>
          <w:szCs w:val="27"/>
          <w:shd w:val="clear" w:color="auto" w:fill="FFFFFF"/>
        </w:rPr>
        <w:t>月</w:t>
      </w:r>
      <w:r>
        <w:rPr>
          <w:rStyle w:val="a6"/>
          <w:rFonts w:ascii="宋体" w:eastAsia="宋体" w:hAnsi="宋体" w:cs="宋体" w:hint="eastAsia"/>
          <w:color w:val="000000"/>
          <w:sz w:val="27"/>
          <w:szCs w:val="27"/>
          <w:shd w:val="clear" w:color="auto" w:fill="FFFFFF"/>
        </w:rPr>
        <w:t>10</w:t>
      </w:r>
      <w:r>
        <w:rPr>
          <w:rStyle w:val="a6"/>
          <w:rFonts w:ascii="宋体" w:eastAsia="宋体" w:hAnsi="宋体" w:cs="宋体" w:hint="eastAsia"/>
          <w:color w:val="000000"/>
          <w:sz w:val="27"/>
          <w:szCs w:val="27"/>
          <w:shd w:val="clear" w:color="auto" w:fill="FFFFFF"/>
        </w:rPr>
        <w:t>日</w:t>
      </w:r>
      <w:r>
        <w:rPr>
          <w:rStyle w:val="a6"/>
          <w:rFonts w:ascii="宋体" w:eastAsia="宋体" w:hAnsi="宋体" w:cs="宋体" w:hint="eastAsia"/>
          <w:color w:val="000000"/>
          <w:sz w:val="27"/>
          <w:szCs w:val="27"/>
          <w:shd w:val="clear" w:color="auto" w:fill="FFFFFF"/>
        </w:rPr>
        <w:t>17:00</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标书逾期送达者，招标方将不予受理</w:t>
      </w:r>
      <w:r>
        <w:rPr>
          <w:rFonts w:ascii="宋体" w:eastAsia="宋体" w:hAnsi="宋体" w:cs="宋体" w:hint="eastAsia"/>
          <w:color w:val="000000"/>
          <w:sz w:val="27"/>
          <w:szCs w:val="27"/>
          <w:shd w:val="clear" w:color="auto" w:fill="FFFFFF"/>
        </w:rPr>
        <w:t>)</w:t>
      </w:r>
      <w:r>
        <w:rPr>
          <w:rFonts w:ascii="宋体" w:eastAsia="宋体" w:hAnsi="宋体" w:cs="宋体" w:hint="eastAsia"/>
          <w:color w:val="000000"/>
          <w:sz w:val="27"/>
          <w:szCs w:val="27"/>
          <w:shd w:val="clear" w:color="auto" w:fill="FFFFFF"/>
        </w:rPr>
        <w:t>。</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、为保证公平公正，学校在收到投标方提供的标书之后，在评标现场由评标委员会统一开启标书，审查投标文件的真实性、有效性、完整性，并对投标方提供的活动方案、安全保障方案及应急预案进行综合评审。</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、以综合评标方式来进行评分投标，获分数高者确定为中标者。</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、中标者确定以后，学校将通知中标方，并约定时间签订合作协议。收费标准及费用结算方式以双方协议为准。</w:t>
      </w:r>
    </w:p>
    <w:p w:rsidR="00F3450A" w:rsidRDefault="00F3450A">
      <w:pPr>
        <w:pStyle w:val="a5"/>
        <w:widowControl/>
        <w:spacing w:beforeAutospacing="0" w:afterAutospacing="0"/>
        <w:rPr>
          <w:rFonts w:ascii="微软雅黑" w:eastAsia="微软雅黑" w:hAnsi="微软雅黑" w:cs="微软雅黑"/>
          <w:color w:val="000000"/>
          <w:sz w:val="21"/>
          <w:szCs w:val="21"/>
        </w:rPr>
      </w:pP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七、有下列情形之一者，视为无效标书</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、未能按招标公告要求提供完整的标书文件。</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、未</w:t>
      </w:r>
      <w:r>
        <w:rPr>
          <w:rFonts w:ascii="宋体" w:eastAsia="宋体" w:hAnsi="宋体" w:cs="宋体" w:hint="eastAsia"/>
          <w:color w:val="000000"/>
          <w:sz w:val="27"/>
          <w:szCs w:val="27"/>
          <w:shd w:val="clear" w:color="auto" w:fill="FFFFFF"/>
        </w:rPr>
        <w:t>能提供投标方及合作单位的各项有效证件或证件未加盖公章。</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3</w:t>
      </w:r>
      <w:r>
        <w:rPr>
          <w:rFonts w:ascii="宋体" w:eastAsia="宋体" w:hAnsi="宋体" w:cs="宋体" w:hint="eastAsia"/>
          <w:color w:val="000000"/>
          <w:sz w:val="27"/>
          <w:szCs w:val="27"/>
          <w:shd w:val="clear" w:color="auto" w:fill="FFFFFF"/>
        </w:rPr>
        <w:t>、</w:t>
      </w:r>
      <w:proofErr w:type="gramStart"/>
      <w:r>
        <w:rPr>
          <w:rFonts w:ascii="宋体" w:eastAsia="宋体" w:hAnsi="宋体" w:cs="宋体" w:hint="eastAsia"/>
          <w:color w:val="000000"/>
          <w:sz w:val="27"/>
          <w:szCs w:val="27"/>
          <w:shd w:val="clear" w:color="auto" w:fill="FFFFFF"/>
        </w:rPr>
        <w:t>标书未</w:t>
      </w:r>
      <w:proofErr w:type="gramEnd"/>
      <w:r>
        <w:rPr>
          <w:rFonts w:ascii="宋体" w:eastAsia="宋体" w:hAnsi="宋体" w:cs="宋体" w:hint="eastAsia"/>
          <w:color w:val="000000"/>
          <w:sz w:val="27"/>
          <w:szCs w:val="27"/>
          <w:shd w:val="clear" w:color="auto" w:fill="FFFFFF"/>
        </w:rPr>
        <w:t>密封处理或密封口未加盖公章。</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、标书不符合正规标书规范及要求。</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5</w:t>
      </w:r>
      <w:r>
        <w:rPr>
          <w:rFonts w:ascii="宋体" w:eastAsia="宋体" w:hAnsi="宋体" w:cs="宋体" w:hint="eastAsia"/>
          <w:color w:val="000000"/>
          <w:sz w:val="27"/>
          <w:szCs w:val="27"/>
          <w:shd w:val="clear" w:color="auto" w:fill="FFFFFF"/>
        </w:rPr>
        <w:t>、标书在招标截止时间之后送达。</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八、请各单位在参与投标之前必须认真阅读和充分理解本招标公告，若对本公告有任何疑问，应及时与招标方联系。</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lastRenderedPageBreak/>
        <w:t>九、中标选择：</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根据综合得分，最高分为中标企业。如果中标企业通过考察被发现与标书不符，则由第二名接上为中标企业。</w:t>
      </w:r>
    </w:p>
    <w:p w:rsidR="00F3450A" w:rsidRDefault="00575FB6">
      <w:pPr>
        <w:pStyle w:val="a5"/>
        <w:widowControl/>
        <w:spacing w:beforeAutospacing="0" w:afterAutospacing="0" w:line="368" w:lineRule="atLeast"/>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十、投标书送达地址</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深圳市第二实验学校东校区停车场门卫室（广东省深圳市罗湖区沿河北路</w:t>
      </w:r>
      <w:r>
        <w:rPr>
          <w:rStyle w:val="a6"/>
          <w:rFonts w:ascii="宋体" w:eastAsia="宋体" w:hAnsi="宋体" w:cs="宋体" w:hint="eastAsia"/>
          <w:color w:val="000000"/>
          <w:sz w:val="27"/>
          <w:szCs w:val="27"/>
          <w:shd w:val="clear" w:color="auto" w:fill="FFFFFF"/>
        </w:rPr>
        <w:t>2020</w:t>
      </w:r>
      <w:r>
        <w:rPr>
          <w:rStyle w:val="a6"/>
          <w:rFonts w:ascii="宋体" w:eastAsia="宋体" w:hAnsi="宋体" w:cs="宋体" w:hint="eastAsia"/>
          <w:color w:val="000000"/>
          <w:sz w:val="27"/>
          <w:szCs w:val="27"/>
          <w:shd w:val="clear" w:color="auto" w:fill="FFFFFF"/>
        </w:rPr>
        <w:t>号）</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开标时间：</w:t>
      </w:r>
      <w:r>
        <w:rPr>
          <w:rFonts w:ascii="宋体" w:eastAsia="宋体" w:hAnsi="宋体" w:cs="宋体" w:hint="eastAsia"/>
          <w:color w:val="000000"/>
          <w:sz w:val="27"/>
          <w:szCs w:val="27"/>
          <w:shd w:val="clear" w:color="auto" w:fill="FFFFFF"/>
        </w:rPr>
        <w:t>202</w:t>
      </w: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年</w:t>
      </w: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月</w:t>
      </w:r>
      <w:r>
        <w:rPr>
          <w:rFonts w:ascii="宋体" w:eastAsia="宋体" w:hAnsi="宋体" w:cs="宋体" w:hint="eastAsia"/>
          <w:color w:val="000000"/>
          <w:sz w:val="27"/>
          <w:szCs w:val="27"/>
          <w:shd w:val="clear" w:color="auto" w:fill="FFFFFF"/>
        </w:rPr>
        <w:t>11</w:t>
      </w:r>
      <w:r>
        <w:rPr>
          <w:rFonts w:ascii="宋体" w:eastAsia="宋体" w:hAnsi="宋体" w:cs="宋体" w:hint="eastAsia"/>
          <w:color w:val="000000"/>
          <w:sz w:val="27"/>
          <w:szCs w:val="27"/>
          <w:shd w:val="clear" w:color="auto" w:fill="FFFFFF"/>
        </w:rPr>
        <w:t>日</w:t>
      </w:r>
      <w:r>
        <w:rPr>
          <w:rFonts w:ascii="宋体" w:eastAsia="宋体" w:hAnsi="宋体" w:cs="宋体" w:hint="eastAsia"/>
          <w:color w:val="000000"/>
          <w:sz w:val="27"/>
          <w:szCs w:val="27"/>
          <w:shd w:val="clear" w:color="auto" w:fill="FFFFFF"/>
        </w:rPr>
        <w:t>15:50</w:t>
      </w:r>
      <w:r>
        <w:rPr>
          <w:rFonts w:ascii="宋体" w:eastAsia="宋体" w:hAnsi="宋体" w:cs="宋体" w:hint="eastAsia"/>
          <w:color w:val="000000"/>
          <w:sz w:val="27"/>
          <w:szCs w:val="27"/>
          <w:shd w:val="clear" w:color="auto" w:fill="FFFFFF"/>
        </w:rPr>
        <w:t>，每家单位派</w:t>
      </w:r>
      <w:r>
        <w:rPr>
          <w:rFonts w:ascii="宋体" w:eastAsia="宋体" w:hAnsi="宋体" w:cs="宋体" w:hint="eastAsia"/>
          <w:color w:val="000000"/>
          <w:sz w:val="27"/>
          <w:szCs w:val="27"/>
          <w:shd w:val="clear" w:color="auto" w:fill="FFFFFF"/>
        </w:rPr>
        <w:t>1</w:t>
      </w:r>
      <w:r>
        <w:rPr>
          <w:rFonts w:ascii="宋体" w:eastAsia="宋体" w:hAnsi="宋体" w:cs="宋体" w:hint="eastAsia"/>
          <w:color w:val="000000"/>
          <w:sz w:val="27"/>
          <w:szCs w:val="27"/>
          <w:shd w:val="clear" w:color="auto" w:fill="FFFFFF"/>
        </w:rPr>
        <w:t>位代表做不超过</w:t>
      </w:r>
      <w:r>
        <w:rPr>
          <w:rFonts w:ascii="宋体" w:eastAsia="宋体" w:hAnsi="宋体" w:cs="宋体" w:hint="eastAsia"/>
          <w:color w:val="000000"/>
          <w:sz w:val="27"/>
          <w:szCs w:val="27"/>
          <w:shd w:val="clear" w:color="auto" w:fill="FFFFFF"/>
        </w:rPr>
        <w:t>8</w:t>
      </w:r>
      <w:r>
        <w:rPr>
          <w:rFonts w:ascii="宋体" w:eastAsia="宋体" w:hAnsi="宋体" w:cs="宋体" w:hint="eastAsia"/>
          <w:color w:val="000000"/>
          <w:sz w:val="27"/>
          <w:szCs w:val="27"/>
          <w:shd w:val="clear" w:color="auto" w:fill="FFFFFF"/>
        </w:rPr>
        <w:t>分钟的介绍。</w:t>
      </w:r>
    </w:p>
    <w:p w:rsidR="00F3450A" w:rsidRDefault="00575FB6">
      <w:pPr>
        <w:pStyle w:val="a5"/>
        <w:widowControl/>
        <w:spacing w:beforeAutospacing="0" w:afterAutospacing="0" w:line="368" w:lineRule="atLeast"/>
        <w:ind w:firstLine="420"/>
        <w:rPr>
          <w:rFonts w:ascii="微软雅黑" w:eastAsia="微软雅黑" w:hAnsi="微软雅黑" w:cs="微软雅黑"/>
          <w:color w:val="000000"/>
          <w:sz w:val="21"/>
          <w:szCs w:val="21"/>
        </w:rPr>
      </w:pPr>
      <w:r>
        <w:rPr>
          <w:rStyle w:val="a6"/>
          <w:rFonts w:ascii="宋体" w:eastAsia="宋体" w:hAnsi="宋体" w:cs="宋体" w:hint="eastAsia"/>
          <w:color w:val="000000"/>
          <w:sz w:val="27"/>
          <w:szCs w:val="27"/>
          <w:shd w:val="clear" w:color="auto" w:fill="FFFFFF"/>
        </w:rPr>
        <w:t>开标地点：深圳市第二实验学校东校区</w:t>
      </w:r>
      <w:r>
        <w:rPr>
          <w:rStyle w:val="a6"/>
          <w:rFonts w:ascii="宋体" w:eastAsia="宋体" w:hAnsi="宋体" w:cs="宋体" w:hint="eastAsia"/>
          <w:color w:val="000000"/>
          <w:sz w:val="27"/>
          <w:szCs w:val="27"/>
          <w:shd w:val="clear" w:color="auto" w:fill="FFFFFF"/>
        </w:rPr>
        <w:t>9</w:t>
      </w:r>
      <w:r>
        <w:rPr>
          <w:rStyle w:val="a6"/>
          <w:rFonts w:ascii="宋体" w:eastAsia="宋体" w:hAnsi="宋体" w:cs="宋体" w:hint="eastAsia"/>
          <w:color w:val="000000"/>
          <w:sz w:val="27"/>
          <w:szCs w:val="27"/>
          <w:shd w:val="clear" w:color="auto" w:fill="FFFFFF"/>
        </w:rPr>
        <w:t>楼会议室</w:t>
      </w:r>
    </w:p>
    <w:p w:rsidR="00F3450A" w:rsidRDefault="00575FB6">
      <w:pPr>
        <w:pStyle w:val="a5"/>
        <w:widowControl/>
        <w:spacing w:beforeAutospacing="0" w:afterAutospacing="0" w:line="368" w:lineRule="atLeast"/>
        <w:ind w:firstLine="420"/>
        <w:rPr>
          <w:rFonts w:ascii="微软雅黑" w:eastAsia="宋体" w:hAnsi="微软雅黑" w:cs="微软雅黑"/>
          <w:color w:val="000000"/>
          <w:sz w:val="21"/>
          <w:szCs w:val="21"/>
        </w:rPr>
      </w:pPr>
      <w:r>
        <w:rPr>
          <w:rStyle w:val="a6"/>
          <w:rFonts w:ascii="宋体" w:eastAsia="宋体" w:hAnsi="宋体" w:cs="宋体" w:hint="eastAsia"/>
          <w:color w:val="000000"/>
          <w:sz w:val="27"/>
          <w:szCs w:val="27"/>
          <w:shd w:val="clear" w:color="auto" w:fill="FFFFFF"/>
        </w:rPr>
        <w:t>联</w:t>
      </w:r>
      <w:r>
        <w:rPr>
          <w:rStyle w:val="a6"/>
          <w:rFonts w:ascii="宋体" w:eastAsia="宋体" w:hAnsi="宋体" w:cs="宋体" w:hint="eastAsia"/>
          <w:color w:val="000000"/>
          <w:sz w:val="27"/>
          <w:szCs w:val="27"/>
          <w:shd w:val="clear" w:color="auto" w:fill="FFFFFF"/>
        </w:rPr>
        <w:t xml:space="preserve"> </w:t>
      </w:r>
      <w:r>
        <w:rPr>
          <w:rStyle w:val="a6"/>
          <w:rFonts w:ascii="宋体" w:eastAsia="宋体" w:hAnsi="宋体" w:cs="宋体" w:hint="eastAsia"/>
          <w:color w:val="000000"/>
          <w:sz w:val="27"/>
          <w:szCs w:val="27"/>
          <w:shd w:val="clear" w:color="auto" w:fill="FFFFFF"/>
        </w:rPr>
        <w:t>系</w:t>
      </w:r>
      <w:r>
        <w:rPr>
          <w:rStyle w:val="a6"/>
          <w:rFonts w:ascii="宋体" w:eastAsia="宋体" w:hAnsi="宋体" w:cs="宋体" w:hint="eastAsia"/>
          <w:color w:val="000000"/>
          <w:sz w:val="27"/>
          <w:szCs w:val="27"/>
          <w:shd w:val="clear" w:color="auto" w:fill="FFFFFF"/>
        </w:rPr>
        <w:t xml:space="preserve"> </w:t>
      </w:r>
      <w:r>
        <w:rPr>
          <w:rStyle w:val="a6"/>
          <w:rFonts w:ascii="宋体" w:eastAsia="宋体" w:hAnsi="宋体" w:cs="宋体" w:hint="eastAsia"/>
          <w:color w:val="000000"/>
          <w:sz w:val="27"/>
          <w:szCs w:val="27"/>
          <w:shd w:val="clear" w:color="auto" w:fill="FFFFFF"/>
        </w:rPr>
        <w:t>人：王老师</w:t>
      </w:r>
      <w:r>
        <w:rPr>
          <w:rStyle w:val="a6"/>
          <w:rFonts w:ascii="宋体" w:eastAsia="宋体" w:hAnsi="宋体" w:cs="宋体" w:hint="eastAsia"/>
          <w:color w:val="000000"/>
          <w:sz w:val="27"/>
          <w:szCs w:val="27"/>
          <w:shd w:val="clear" w:color="auto" w:fill="FFFFFF"/>
        </w:rPr>
        <w:t xml:space="preserve">  </w:t>
      </w:r>
      <w:r>
        <w:rPr>
          <w:rStyle w:val="a6"/>
          <w:rFonts w:ascii="宋体" w:eastAsia="宋体" w:hAnsi="宋体" w:cs="宋体" w:hint="eastAsia"/>
          <w:color w:val="000000"/>
          <w:sz w:val="27"/>
          <w:szCs w:val="27"/>
          <w:shd w:val="clear" w:color="auto" w:fill="FFFFFF"/>
        </w:rPr>
        <w:t>易老师</w:t>
      </w:r>
    </w:p>
    <w:p w:rsidR="00F3450A" w:rsidRDefault="00575FB6">
      <w:pPr>
        <w:pStyle w:val="a5"/>
        <w:widowControl/>
        <w:spacing w:beforeAutospacing="0" w:afterAutospacing="0" w:line="368" w:lineRule="atLeast"/>
        <w:ind w:firstLine="420"/>
        <w:rPr>
          <w:rFonts w:ascii="微软雅黑" w:eastAsia="宋体" w:hAnsi="微软雅黑" w:cs="微软雅黑"/>
          <w:color w:val="000000"/>
          <w:sz w:val="21"/>
          <w:szCs w:val="21"/>
        </w:rPr>
      </w:pPr>
      <w:r>
        <w:rPr>
          <w:rStyle w:val="a6"/>
          <w:rFonts w:ascii="宋体" w:eastAsia="宋体" w:hAnsi="宋体" w:cs="宋体" w:hint="eastAsia"/>
          <w:color w:val="000000"/>
          <w:sz w:val="27"/>
          <w:szCs w:val="27"/>
          <w:shd w:val="clear" w:color="auto" w:fill="FFFFFF"/>
        </w:rPr>
        <w:t>联系电话：</w:t>
      </w:r>
      <w:r>
        <w:rPr>
          <w:rStyle w:val="a6"/>
          <w:rFonts w:ascii="宋体" w:eastAsia="宋体" w:hAnsi="宋体" w:cs="宋体" w:hint="eastAsia"/>
          <w:color w:val="000000"/>
          <w:sz w:val="27"/>
          <w:szCs w:val="27"/>
          <w:shd w:val="clear" w:color="auto" w:fill="FFFFFF"/>
        </w:rPr>
        <w:t>0755</w:t>
      </w:r>
      <w:r>
        <w:rPr>
          <w:rStyle w:val="a6"/>
          <w:rFonts w:ascii="宋体" w:eastAsia="宋体" w:hAnsi="宋体" w:cs="宋体" w:hint="eastAsia"/>
          <w:color w:val="000000"/>
          <w:sz w:val="27"/>
          <w:szCs w:val="27"/>
          <w:shd w:val="clear" w:color="auto" w:fill="FFFFFF"/>
        </w:rPr>
        <w:t>—</w:t>
      </w:r>
      <w:r>
        <w:rPr>
          <w:rStyle w:val="a6"/>
          <w:rFonts w:ascii="宋体" w:eastAsia="宋体" w:hAnsi="宋体" w:cs="宋体" w:hint="eastAsia"/>
          <w:color w:val="000000"/>
          <w:sz w:val="27"/>
          <w:szCs w:val="27"/>
          <w:shd w:val="clear" w:color="auto" w:fill="FFFFFF"/>
        </w:rPr>
        <w:t xml:space="preserve">22253157  </w:t>
      </w:r>
      <w:r>
        <w:rPr>
          <w:rStyle w:val="a6"/>
          <w:rFonts w:ascii="宋体" w:eastAsia="宋体" w:hAnsi="宋体" w:cs="宋体" w:hint="eastAsia"/>
          <w:color w:val="000000"/>
          <w:sz w:val="27"/>
          <w:szCs w:val="27"/>
          <w:shd w:val="clear" w:color="auto" w:fill="FFFFFF"/>
        </w:rPr>
        <w:t>22253166</w:t>
      </w:r>
    </w:p>
    <w:p w:rsidR="00F3450A" w:rsidRDefault="00F3450A">
      <w:pPr>
        <w:pStyle w:val="a5"/>
        <w:widowControl/>
        <w:spacing w:beforeAutospacing="0" w:afterAutospacing="0"/>
        <w:rPr>
          <w:rFonts w:ascii="微软雅黑" w:eastAsia="微软雅黑" w:hAnsi="微软雅黑" w:cs="微软雅黑"/>
          <w:color w:val="000000"/>
          <w:sz w:val="21"/>
          <w:szCs w:val="21"/>
        </w:rPr>
      </w:pPr>
    </w:p>
    <w:p w:rsidR="00F3450A" w:rsidRDefault="00F3450A">
      <w:pPr>
        <w:pStyle w:val="a5"/>
        <w:widowControl/>
        <w:spacing w:beforeAutospacing="0" w:afterAutospacing="0"/>
        <w:rPr>
          <w:rFonts w:ascii="微软雅黑" w:eastAsia="微软雅黑" w:hAnsi="微软雅黑" w:cs="微软雅黑"/>
          <w:color w:val="000000"/>
          <w:sz w:val="21"/>
          <w:szCs w:val="21"/>
        </w:rPr>
      </w:pPr>
    </w:p>
    <w:p w:rsidR="00F3450A" w:rsidRDefault="00575FB6">
      <w:pPr>
        <w:pStyle w:val="a5"/>
        <w:widowControl/>
        <w:spacing w:beforeAutospacing="0" w:afterAutospacing="0"/>
        <w:jc w:val="right"/>
        <w:rPr>
          <w:rFonts w:ascii="微软雅黑" w:eastAsia="宋体" w:hAnsi="微软雅黑" w:cs="微软雅黑"/>
          <w:color w:val="000000"/>
          <w:sz w:val="21"/>
          <w:szCs w:val="21"/>
        </w:rPr>
      </w:pPr>
      <w:r>
        <w:rPr>
          <w:rFonts w:ascii="宋体" w:eastAsia="宋体" w:hAnsi="宋体" w:cs="宋体" w:hint="eastAsia"/>
          <w:color w:val="000000"/>
          <w:sz w:val="27"/>
          <w:szCs w:val="27"/>
          <w:shd w:val="clear" w:color="auto" w:fill="FFFFFF"/>
        </w:rPr>
        <w:t>深圳市第二实验学校</w:t>
      </w:r>
    </w:p>
    <w:p w:rsidR="00F3450A" w:rsidRDefault="00575FB6">
      <w:pPr>
        <w:pStyle w:val="a5"/>
        <w:widowControl/>
        <w:spacing w:beforeAutospacing="0" w:afterAutospacing="0" w:line="368" w:lineRule="atLeast"/>
        <w:jc w:val="right"/>
        <w:rPr>
          <w:rFonts w:ascii="微软雅黑" w:eastAsia="微软雅黑" w:hAnsi="微软雅黑" w:cs="微软雅黑"/>
          <w:color w:val="000000"/>
          <w:sz w:val="21"/>
          <w:szCs w:val="21"/>
        </w:rPr>
      </w:pPr>
      <w:r>
        <w:rPr>
          <w:rFonts w:ascii="宋体" w:eastAsia="宋体" w:hAnsi="宋体" w:cs="宋体" w:hint="eastAsia"/>
          <w:color w:val="000000"/>
          <w:sz w:val="27"/>
          <w:szCs w:val="27"/>
          <w:shd w:val="clear" w:color="auto" w:fill="FFFFFF"/>
        </w:rPr>
        <w:t>202</w:t>
      </w: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年</w:t>
      </w:r>
      <w:r>
        <w:rPr>
          <w:rFonts w:ascii="宋体" w:eastAsia="宋体" w:hAnsi="宋体" w:cs="宋体" w:hint="eastAsia"/>
          <w:color w:val="000000"/>
          <w:sz w:val="27"/>
          <w:szCs w:val="27"/>
          <w:shd w:val="clear" w:color="auto" w:fill="FFFFFF"/>
        </w:rPr>
        <w:t>4</w:t>
      </w:r>
      <w:r>
        <w:rPr>
          <w:rFonts w:ascii="宋体" w:eastAsia="宋体" w:hAnsi="宋体" w:cs="宋体" w:hint="eastAsia"/>
          <w:color w:val="000000"/>
          <w:sz w:val="27"/>
          <w:szCs w:val="27"/>
          <w:shd w:val="clear" w:color="auto" w:fill="FFFFFF"/>
        </w:rPr>
        <w:t>月</w:t>
      </w:r>
      <w:r>
        <w:rPr>
          <w:rFonts w:ascii="宋体" w:eastAsia="宋体" w:hAnsi="宋体" w:cs="宋体" w:hint="eastAsia"/>
          <w:color w:val="000000"/>
          <w:sz w:val="27"/>
          <w:szCs w:val="27"/>
          <w:shd w:val="clear" w:color="auto" w:fill="FFFFFF"/>
        </w:rPr>
        <w:t>2</w:t>
      </w:r>
      <w:r>
        <w:rPr>
          <w:rFonts w:ascii="宋体" w:eastAsia="宋体" w:hAnsi="宋体" w:cs="宋体" w:hint="eastAsia"/>
          <w:color w:val="000000"/>
          <w:sz w:val="27"/>
          <w:szCs w:val="27"/>
          <w:shd w:val="clear" w:color="auto" w:fill="FFFFFF"/>
        </w:rPr>
        <w:t>日</w:t>
      </w:r>
    </w:p>
    <w:p w:rsidR="00F3450A" w:rsidRDefault="00F3450A"/>
    <w:sectPr w:rsidR="00F3450A" w:rsidSect="00F345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TAwOTFmMzcyZjk4ZmQ1NTY3OTkzYzNjYmZiZDVjNzUifQ=="/>
  </w:docVars>
  <w:rsids>
    <w:rsidRoot w:val="2DD25DBD"/>
    <w:rsid w:val="00575FB6"/>
    <w:rsid w:val="005B0046"/>
    <w:rsid w:val="00721C1C"/>
    <w:rsid w:val="0088768B"/>
    <w:rsid w:val="00A568B5"/>
    <w:rsid w:val="00F3450A"/>
    <w:rsid w:val="00F41939"/>
    <w:rsid w:val="018D630D"/>
    <w:rsid w:val="140F6AF9"/>
    <w:rsid w:val="151C5C9A"/>
    <w:rsid w:val="1F4B7FF0"/>
    <w:rsid w:val="2DD25DBD"/>
    <w:rsid w:val="37206C11"/>
    <w:rsid w:val="509011B1"/>
    <w:rsid w:val="5CE30953"/>
    <w:rsid w:val="6DF143D7"/>
    <w:rsid w:val="6FD827A7"/>
    <w:rsid w:val="78595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450A"/>
    <w:pPr>
      <w:widowControl w:val="0"/>
      <w:jc w:val="both"/>
    </w:pPr>
    <w:rPr>
      <w:rFonts w:asciiTheme="minorHAnsi" w:eastAsiaTheme="minorEastAsia" w:hAnsiTheme="minorHAnsi" w:cstheme="minorBidi"/>
      <w:kern w:val="2"/>
      <w:sz w:val="21"/>
      <w:szCs w:val="24"/>
    </w:rPr>
  </w:style>
  <w:style w:type="paragraph" w:styleId="2">
    <w:name w:val="heading 2"/>
    <w:basedOn w:val="a"/>
    <w:next w:val="a"/>
    <w:autoRedefine/>
    <w:semiHidden/>
    <w:unhideWhenUsed/>
    <w:qFormat/>
    <w:rsid w:val="00F3450A"/>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qFormat/>
    <w:rsid w:val="00F3450A"/>
    <w:pPr>
      <w:tabs>
        <w:tab w:val="center" w:pos="4153"/>
        <w:tab w:val="right" w:pos="8306"/>
      </w:tabs>
      <w:snapToGrid w:val="0"/>
      <w:jc w:val="left"/>
    </w:pPr>
    <w:rPr>
      <w:sz w:val="18"/>
      <w:szCs w:val="18"/>
    </w:rPr>
  </w:style>
  <w:style w:type="paragraph" w:styleId="a4">
    <w:name w:val="header"/>
    <w:basedOn w:val="a"/>
    <w:link w:val="Char0"/>
    <w:autoRedefine/>
    <w:qFormat/>
    <w:rsid w:val="00F3450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3450A"/>
    <w:pPr>
      <w:spacing w:beforeAutospacing="1" w:afterAutospacing="1"/>
      <w:jc w:val="left"/>
    </w:pPr>
    <w:rPr>
      <w:rFonts w:cs="Times New Roman"/>
      <w:kern w:val="0"/>
      <w:sz w:val="24"/>
    </w:rPr>
  </w:style>
  <w:style w:type="character" w:styleId="a6">
    <w:name w:val="Strong"/>
    <w:basedOn w:val="a0"/>
    <w:autoRedefine/>
    <w:qFormat/>
    <w:rsid w:val="00F3450A"/>
    <w:rPr>
      <w:b/>
    </w:rPr>
  </w:style>
  <w:style w:type="character" w:styleId="a7">
    <w:name w:val="FollowedHyperlink"/>
    <w:basedOn w:val="a0"/>
    <w:rsid w:val="00F3450A"/>
    <w:rPr>
      <w:color w:val="954F72" w:themeColor="followedHyperlink"/>
      <w:u w:val="single"/>
    </w:rPr>
  </w:style>
  <w:style w:type="character" w:styleId="a8">
    <w:name w:val="Hyperlink"/>
    <w:basedOn w:val="a0"/>
    <w:qFormat/>
    <w:rsid w:val="00F3450A"/>
    <w:rPr>
      <w:color w:val="0000FF"/>
      <w:u w:val="single"/>
    </w:rPr>
  </w:style>
  <w:style w:type="character" w:customStyle="1" w:styleId="Char0">
    <w:name w:val="页眉 Char"/>
    <w:basedOn w:val="a0"/>
    <w:link w:val="a4"/>
    <w:autoRedefine/>
    <w:qFormat/>
    <w:rsid w:val="00F3450A"/>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F3450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abbyrain</dc:creator>
  <cp:lastModifiedBy>王鹏</cp:lastModifiedBy>
  <cp:revision>2</cp:revision>
  <cp:lastPrinted>2024-04-01T02:55:00Z</cp:lastPrinted>
  <dcterms:created xsi:type="dcterms:W3CDTF">2024-04-02T13:41:00Z</dcterms:created>
  <dcterms:modified xsi:type="dcterms:W3CDTF">2024-04-02T13:41:00Z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27C21553814C4534A818DB2488CC1EDF_13</vt:lpwstr>
  </property>
</Properties>
</file>